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086" w:rsidRPr="004F5086" w:rsidRDefault="004F5086" w:rsidP="004F5086">
      <w:pPr>
        <w:jc w:val="center"/>
        <w:rPr>
          <w:rFonts w:ascii="IranNastaliq" w:hAnsi="IranNastaliq" w:cs="IranNastaliq"/>
          <w:sz w:val="76"/>
          <w:szCs w:val="80"/>
          <w:rtl/>
        </w:rPr>
      </w:pPr>
      <w:r w:rsidRPr="004F5086">
        <w:rPr>
          <w:rFonts w:ascii="IranNastaliq" w:hAnsi="IranNastaliq" w:cs="IranNastaliq"/>
          <w:sz w:val="76"/>
          <w:szCs w:val="80"/>
          <w:rtl/>
        </w:rPr>
        <w:t>قانون دیوان عدالت اداری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pStyle w:val="Heading1"/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اول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تشکیلات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دراجراء</w:t>
      </w:r>
      <w:r>
        <w:rPr>
          <w:rtl/>
        </w:rPr>
        <w:t xml:space="preserve"> </w:t>
      </w: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هفتاد و سوم (173) قانون اساس</w:t>
      </w:r>
      <w:r>
        <w:rPr>
          <w:rFonts w:hint="cs"/>
          <w:rtl/>
        </w:rPr>
        <w:t>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به منظور رس</w:t>
      </w:r>
      <w:r>
        <w:rPr>
          <w:rFonts w:hint="cs"/>
          <w:rtl/>
        </w:rPr>
        <w:t>یدگی</w:t>
      </w:r>
      <w:r>
        <w:rPr>
          <w:rtl/>
        </w:rPr>
        <w:t xml:space="preserve"> به شکا</w:t>
      </w:r>
      <w:r>
        <w:rPr>
          <w:rFonts w:hint="cs"/>
          <w:rtl/>
        </w:rPr>
        <w:t>یات،</w:t>
      </w:r>
      <w:r>
        <w:rPr>
          <w:rtl/>
        </w:rPr>
        <w:t xml:space="preserve"> تظلمات و اعتراضات مردم نسبت به مأمور</w:t>
      </w:r>
      <w:r>
        <w:rPr>
          <w:rFonts w:hint="cs"/>
          <w:rtl/>
        </w:rPr>
        <w:t>ین</w:t>
      </w:r>
      <w:r>
        <w:rPr>
          <w:rtl/>
        </w:rPr>
        <w:t xml:space="preserve"> و ادارات و آئ</w:t>
      </w:r>
      <w:r>
        <w:rPr>
          <w:rFonts w:hint="cs"/>
          <w:rtl/>
        </w:rPr>
        <w:t>ین</w:t>
      </w:r>
      <w:r>
        <w:rPr>
          <w:rtl/>
        </w:rPr>
        <w:t xml:space="preserve"> نامه ها</w:t>
      </w:r>
      <w:r>
        <w:rPr>
          <w:rFonts w:hint="cs"/>
          <w:rtl/>
        </w:rPr>
        <w:t>ی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>
        <w:rPr>
          <w:rtl/>
        </w:rPr>
        <w:t xml:space="preserve"> خلاف قانون </w:t>
      </w:r>
      <w:r>
        <w:rPr>
          <w:rFonts w:hint="cs"/>
          <w:rtl/>
        </w:rPr>
        <w:t>یا</w:t>
      </w:r>
      <w:r>
        <w:rPr>
          <w:rtl/>
        </w:rPr>
        <w:t xml:space="preserve"> شرع </w:t>
      </w:r>
      <w:r>
        <w:rPr>
          <w:rFonts w:hint="cs"/>
          <w:rtl/>
        </w:rPr>
        <w:t>یا</w:t>
      </w:r>
      <w:r>
        <w:rPr>
          <w:rtl/>
        </w:rPr>
        <w:t xml:space="preserve"> خارج از حدود اخت</w:t>
      </w:r>
      <w:r>
        <w:rPr>
          <w:rFonts w:hint="cs"/>
          <w:rtl/>
        </w:rPr>
        <w:t>یارات</w:t>
      </w:r>
      <w:r>
        <w:rPr>
          <w:rtl/>
        </w:rPr>
        <w:t xml:space="preserve"> مقام تصو</w:t>
      </w:r>
      <w:r>
        <w:rPr>
          <w:rFonts w:hint="cs"/>
          <w:rtl/>
        </w:rPr>
        <w:t>یب</w:t>
      </w:r>
      <w:r>
        <w:rPr>
          <w:rtl/>
        </w:rPr>
        <w:t xml:space="preserve"> کننده، د</w:t>
      </w:r>
      <w:r>
        <w:rPr>
          <w:rFonts w:hint="cs"/>
          <w:rtl/>
        </w:rPr>
        <w:t>یوان</w:t>
      </w:r>
      <w:r>
        <w:rPr>
          <w:rtl/>
        </w:rPr>
        <w:t xml:space="preserve"> عدالت ادار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tl/>
        </w:rPr>
        <w:t>رنظر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دیوان</w:t>
      </w:r>
      <w:r>
        <w:rPr>
          <w:rtl/>
        </w:rPr>
        <w:t xml:space="preserve"> عدالت ادار</w:t>
      </w:r>
      <w:r>
        <w:rPr>
          <w:rFonts w:hint="cs"/>
          <w:rtl/>
        </w:rPr>
        <w:t>ی</w:t>
      </w:r>
      <w:r>
        <w:rPr>
          <w:rtl/>
        </w:rPr>
        <w:t xml:space="preserve"> که در ا</w:t>
      </w:r>
      <w:r>
        <w:rPr>
          <w:rFonts w:hint="cs"/>
          <w:rtl/>
        </w:rPr>
        <w:t>ین</w:t>
      </w:r>
      <w:r>
        <w:rPr>
          <w:rtl/>
        </w:rPr>
        <w:t xml:space="preserve"> قانون «د</w:t>
      </w:r>
      <w:r>
        <w:rPr>
          <w:rFonts w:hint="cs"/>
          <w:rtl/>
        </w:rPr>
        <w:t>یوان</w:t>
      </w:r>
      <w:r>
        <w:rPr>
          <w:rFonts w:hint="eastAsia"/>
          <w:rtl/>
        </w:rPr>
        <w:t>»</w:t>
      </w:r>
      <w:r>
        <w:rPr>
          <w:rtl/>
        </w:rPr>
        <w:t xml:space="preserve"> نام</w:t>
      </w:r>
      <w:r>
        <w:rPr>
          <w:rFonts w:hint="cs"/>
          <w:rtl/>
        </w:rPr>
        <w:t>یده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در تهران مستقر م</w:t>
      </w:r>
      <w:r>
        <w:rPr>
          <w:rFonts w:hint="cs"/>
          <w:rtl/>
        </w:rPr>
        <w:t>ی</w:t>
      </w:r>
      <w:r>
        <w:rPr>
          <w:rtl/>
        </w:rPr>
        <w:t xml:space="preserve"> باشد. تع</w:t>
      </w:r>
      <w:r>
        <w:rPr>
          <w:rFonts w:hint="cs"/>
          <w:rtl/>
        </w:rPr>
        <w:t>یین</w:t>
      </w:r>
      <w:r>
        <w:rPr>
          <w:rtl/>
        </w:rPr>
        <w:t xml:space="preserve"> تعداد شعب د</w:t>
      </w:r>
      <w:r>
        <w:rPr>
          <w:rFonts w:hint="cs"/>
          <w:rtl/>
        </w:rPr>
        <w:t>یوان،</w:t>
      </w:r>
      <w:r>
        <w:rPr>
          <w:rtl/>
        </w:rPr>
        <w:t xml:space="preserve"> به پ</w:t>
      </w:r>
      <w:r>
        <w:rPr>
          <w:rFonts w:hint="cs"/>
          <w:rtl/>
        </w:rPr>
        <w:t>یشنهاد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و تصو</w:t>
      </w:r>
      <w:r>
        <w:rPr>
          <w:rFonts w:hint="cs"/>
          <w:rtl/>
        </w:rPr>
        <w:t>یب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قضات</w:t>
      </w:r>
      <w:r>
        <w:rPr>
          <w:rtl/>
        </w:rPr>
        <w:t xml:space="preserve"> </w:t>
      </w:r>
      <w:r>
        <w:rPr>
          <w:rFonts w:hint="cs"/>
          <w:rtl/>
        </w:rPr>
        <w:t>دیوان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پانزده سال سابقه کار قضائ</w:t>
      </w:r>
      <w:r>
        <w:rPr>
          <w:rFonts w:hint="cs"/>
          <w:rtl/>
        </w:rPr>
        <w:t>ی</w:t>
      </w:r>
      <w:r>
        <w:rPr>
          <w:rtl/>
        </w:rPr>
        <w:t xml:space="preserve"> باشند. درمورد قضات دارا</w:t>
      </w:r>
      <w:r>
        <w:rPr>
          <w:rFonts w:hint="cs"/>
          <w:rtl/>
        </w:rPr>
        <w:t>ی</w:t>
      </w:r>
      <w:r>
        <w:rPr>
          <w:rtl/>
        </w:rPr>
        <w:t xml:space="preserve"> مدرک کارشناس</w:t>
      </w:r>
      <w:r>
        <w:rPr>
          <w:rFonts w:hint="cs"/>
          <w:rtl/>
        </w:rPr>
        <w:t>ی</w:t>
      </w:r>
      <w:r>
        <w:rPr>
          <w:rtl/>
        </w:rPr>
        <w:t xml:space="preserve"> ارشد </w:t>
      </w:r>
      <w:r>
        <w:rPr>
          <w:rFonts w:hint="cs"/>
          <w:rtl/>
        </w:rPr>
        <w:t>یا</w:t>
      </w:r>
      <w:r>
        <w:rPr>
          <w:rtl/>
        </w:rPr>
        <w:t xml:space="preserve"> دکتر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یکی</w:t>
      </w:r>
      <w:r>
        <w:rPr>
          <w:rtl/>
        </w:rPr>
        <w:t xml:space="preserve"> از گرا</w:t>
      </w:r>
      <w:r>
        <w:rPr>
          <w:rFonts w:hint="cs"/>
          <w:rtl/>
        </w:rPr>
        <w:t>یشهای</w:t>
      </w:r>
      <w:r>
        <w:rPr>
          <w:rtl/>
        </w:rPr>
        <w:t xml:space="preserve"> رشته حقوق </w:t>
      </w:r>
      <w:r>
        <w:rPr>
          <w:rFonts w:hint="cs"/>
          <w:rtl/>
        </w:rPr>
        <w:t>یا</w:t>
      </w:r>
      <w:r>
        <w:rPr>
          <w:rtl/>
        </w:rPr>
        <w:t xml:space="preserve"> مدارک حوزو</w:t>
      </w:r>
      <w:r>
        <w:rPr>
          <w:rFonts w:hint="cs"/>
          <w:rtl/>
        </w:rPr>
        <w:t>ی</w:t>
      </w:r>
      <w:r>
        <w:rPr>
          <w:rtl/>
        </w:rPr>
        <w:t xml:space="preserve"> معادل، داشتن ده سال سابقه کار قضائ</w:t>
      </w:r>
      <w:r>
        <w:rPr>
          <w:rFonts w:hint="cs"/>
          <w:rtl/>
        </w:rPr>
        <w:t>ی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قضات</w:t>
      </w:r>
      <w:r>
        <w:rPr>
          <w:rtl/>
        </w:rPr>
        <w:t xml:space="preserve"> </w:t>
      </w:r>
      <w:r>
        <w:rPr>
          <w:rFonts w:hint="cs"/>
          <w:rtl/>
        </w:rPr>
        <w:t>شاغل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دیوان</w:t>
      </w:r>
      <w:r>
        <w:rPr>
          <w:rtl/>
        </w:rPr>
        <w:t xml:space="preserve"> و قضات</w:t>
      </w:r>
      <w:r>
        <w:rPr>
          <w:rFonts w:hint="cs"/>
          <w:rtl/>
        </w:rPr>
        <w:t>ی</w:t>
      </w:r>
      <w:r>
        <w:rPr>
          <w:rtl/>
        </w:rPr>
        <w:t xml:space="preserve"> که حداقل پنج سال سابقه کار قضائ</w:t>
      </w:r>
      <w:r>
        <w:rPr>
          <w:rFonts w:hint="cs"/>
          <w:rtl/>
        </w:rPr>
        <w:t>ی</w:t>
      </w:r>
      <w:r>
        <w:rPr>
          <w:rtl/>
        </w:rPr>
        <w:t xml:space="preserve"> در د</w:t>
      </w:r>
      <w:r>
        <w:rPr>
          <w:rFonts w:hint="cs"/>
          <w:rtl/>
        </w:rPr>
        <w:t>یوان</w:t>
      </w:r>
      <w:r>
        <w:rPr>
          <w:rtl/>
        </w:rPr>
        <w:t xml:space="preserve"> دارند، از شمول ا</w:t>
      </w:r>
      <w:r>
        <w:rPr>
          <w:rFonts w:hint="cs"/>
          <w:rtl/>
        </w:rPr>
        <w:t>ین</w:t>
      </w:r>
      <w:r>
        <w:rPr>
          <w:rtl/>
        </w:rPr>
        <w:t xml:space="preserve"> ماده مستثن</w:t>
      </w:r>
      <w:r>
        <w:rPr>
          <w:rFonts w:hint="cs"/>
          <w:rtl/>
        </w:rPr>
        <w:t>ی</w:t>
      </w:r>
      <w:r>
        <w:rPr>
          <w:rtl/>
        </w:rPr>
        <w:t xml:space="preserve"> هستند.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4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رئیس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که با حکم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منصوب م</w:t>
      </w:r>
      <w:r>
        <w:rPr>
          <w:rFonts w:hint="cs"/>
          <w:rtl/>
        </w:rPr>
        <w:t>ی</w:t>
      </w:r>
      <w:r>
        <w:rPr>
          <w:rtl/>
        </w:rPr>
        <w:t xml:space="preserve"> شود، رئ</w:t>
      </w:r>
      <w:r>
        <w:rPr>
          <w:rFonts w:hint="cs"/>
          <w:rtl/>
        </w:rPr>
        <w:t>یس</w:t>
      </w:r>
      <w:r>
        <w:rPr>
          <w:rtl/>
        </w:rPr>
        <w:t xml:space="preserve"> شعبه اول د</w:t>
      </w:r>
      <w:r>
        <w:rPr>
          <w:rFonts w:hint="cs"/>
          <w:rtl/>
        </w:rPr>
        <w:t>یوان</w:t>
      </w:r>
      <w:r>
        <w:rPr>
          <w:rtl/>
        </w:rPr>
        <w:t xml:space="preserve"> ن</w:t>
      </w:r>
      <w:r>
        <w:rPr>
          <w:rFonts w:hint="cs"/>
          <w:rtl/>
        </w:rPr>
        <w:t>یز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باشد و به تعداد مورد ن</w:t>
      </w:r>
      <w:r>
        <w:rPr>
          <w:rFonts w:hint="cs"/>
          <w:rtl/>
        </w:rPr>
        <w:t>یاز</w:t>
      </w:r>
      <w:r>
        <w:rPr>
          <w:rtl/>
        </w:rPr>
        <w:t xml:space="preserve"> معاون و مشاور خواهد داشت. قضات د</w:t>
      </w:r>
      <w:r>
        <w:rPr>
          <w:rFonts w:hint="cs"/>
          <w:rtl/>
        </w:rPr>
        <w:t>یوان</w:t>
      </w:r>
      <w:r>
        <w:rPr>
          <w:rtl/>
        </w:rPr>
        <w:t xml:space="preserve"> به پ</w:t>
      </w:r>
      <w:r>
        <w:rPr>
          <w:rFonts w:hint="cs"/>
          <w:rtl/>
        </w:rPr>
        <w:t>یشنهاد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و با حکم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منصوب م</w:t>
      </w:r>
      <w:r>
        <w:rPr>
          <w:rFonts w:hint="cs"/>
          <w:rtl/>
        </w:rPr>
        <w:t>ی</w:t>
      </w:r>
      <w:r>
        <w:rPr>
          <w:rtl/>
        </w:rPr>
        <w:t xml:space="preserve"> شوند.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5 - تشک</w:t>
      </w:r>
      <w:r>
        <w:rPr>
          <w:rFonts w:hint="cs"/>
          <w:rtl/>
        </w:rPr>
        <w:t>یلات</w:t>
      </w:r>
      <w:r>
        <w:rPr>
          <w:rtl/>
        </w:rPr>
        <w:t xml:space="preserve"> قضائ</w:t>
      </w:r>
      <w:r>
        <w:rPr>
          <w:rFonts w:hint="cs"/>
          <w:rtl/>
        </w:rPr>
        <w:t>ی</w:t>
      </w:r>
      <w:r>
        <w:rPr>
          <w:rtl/>
        </w:rPr>
        <w:t xml:space="preserve"> و ادار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توسط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پ</w:t>
      </w:r>
      <w:r>
        <w:rPr>
          <w:rFonts w:hint="cs"/>
          <w:rtl/>
        </w:rPr>
        <w:t>یشنهاد</w:t>
      </w:r>
      <w:r>
        <w:rPr>
          <w:rtl/>
        </w:rPr>
        <w:t xml:space="preserve"> و به تصو</w:t>
      </w:r>
      <w:r>
        <w:rPr>
          <w:rFonts w:hint="cs"/>
          <w:rtl/>
        </w:rPr>
        <w:t>یب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6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بودجه</w:t>
      </w:r>
      <w:r>
        <w:rPr>
          <w:rtl/>
        </w:rPr>
        <w:t xml:space="preserve"> </w:t>
      </w:r>
      <w:r>
        <w:rPr>
          <w:rFonts w:hint="cs"/>
          <w:rtl/>
        </w:rPr>
        <w:t>دیوان</w:t>
      </w:r>
      <w:r>
        <w:rPr>
          <w:rtl/>
        </w:rPr>
        <w:t xml:space="preserve"> در رد</w:t>
      </w:r>
      <w:r>
        <w:rPr>
          <w:rFonts w:hint="cs"/>
          <w:rtl/>
        </w:rPr>
        <w:t>یف</w:t>
      </w:r>
      <w:r>
        <w:rPr>
          <w:rtl/>
        </w:rPr>
        <w:t xml:space="preserve"> مستقل ذ</w:t>
      </w:r>
      <w:r>
        <w:rPr>
          <w:rFonts w:hint="cs"/>
          <w:rtl/>
        </w:rPr>
        <w:t>یل</w:t>
      </w:r>
      <w:r>
        <w:rPr>
          <w:rtl/>
        </w:rPr>
        <w:t xml:space="preserve"> رد</w:t>
      </w:r>
      <w:r>
        <w:rPr>
          <w:rFonts w:hint="cs"/>
          <w:rtl/>
        </w:rPr>
        <w:t>یف</w:t>
      </w:r>
      <w:r>
        <w:rPr>
          <w:rtl/>
        </w:rPr>
        <w:t xml:space="preserve"> بودجه قوه قضائ</w:t>
      </w:r>
      <w:r>
        <w:rPr>
          <w:rFonts w:hint="cs"/>
          <w:rtl/>
        </w:rPr>
        <w:t>یه</w:t>
      </w:r>
      <w:r>
        <w:rPr>
          <w:rtl/>
        </w:rPr>
        <w:t xml:space="preserve"> منظور خواهد 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7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شعبه</w:t>
      </w:r>
      <w:r>
        <w:rPr>
          <w:rtl/>
        </w:rPr>
        <w:t xml:space="preserve"> </w:t>
      </w:r>
      <w:r>
        <w:rPr>
          <w:rFonts w:hint="cs"/>
          <w:rtl/>
        </w:rPr>
        <w:t>دیوان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و دو مستشار خواهد بود. ملاک در صدور رأ</w:t>
      </w:r>
      <w:r>
        <w:rPr>
          <w:rFonts w:hint="cs"/>
          <w:rtl/>
        </w:rPr>
        <w:t>ی،</w:t>
      </w:r>
      <w:r>
        <w:rPr>
          <w:rtl/>
        </w:rPr>
        <w:t xml:space="preserve"> نظر اکثر</w:t>
      </w:r>
      <w:r>
        <w:rPr>
          <w:rFonts w:hint="cs"/>
          <w:rtl/>
        </w:rPr>
        <w:t>یت</w:t>
      </w:r>
      <w:r>
        <w:rPr>
          <w:rtl/>
        </w:rPr>
        <w:t xml:space="preserve"> است. آراء صادره توسط شعب د</w:t>
      </w:r>
      <w:r>
        <w:rPr>
          <w:rFonts w:hint="cs"/>
          <w:rtl/>
        </w:rPr>
        <w:t>یوان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8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درصورت</w:t>
      </w:r>
      <w:r>
        <w:rPr>
          <w:rtl/>
        </w:rPr>
        <w:t xml:space="preserve"> </w:t>
      </w:r>
      <w:r>
        <w:rPr>
          <w:rFonts w:hint="cs"/>
          <w:rtl/>
        </w:rPr>
        <w:t>مرخصی</w:t>
      </w:r>
      <w:r>
        <w:rPr>
          <w:rtl/>
        </w:rPr>
        <w:t xml:space="preserve"> </w:t>
      </w:r>
      <w:r>
        <w:rPr>
          <w:rFonts w:hint="cs"/>
          <w:rtl/>
        </w:rPr>
        <w:t>یاعدم</w:t>
      </w:r>
      <w:r>
        <w:rPr>
          <w:rtl/>
        </w:rPr>
        <w:t xml:space="preserve"> حضور رئ</w:t>
      </w:r>
      <w:r>
        <w:rPr>
          <w:rFonts w:hint="cs"/>
          <w:rtl/>
        </w:rPr>
        <w:t>یس</w:t>
      </w:r>
      <w:r>
        <w:rPr>
          <w:rtl/>
        </w:rPr>
        <w:t xml:space="preserve"> شعبه به مدت ب</w:t>
      </w:r>
      <w:r>
        <w:rPr>
          <w:rFonts w:hint="cs"/>
          <w:rtl/>
        </w:rPr>
        <w:t>یش</w:t>
      </w:r>
      <w:r>
        <w:rPr>
          <w:rtl/>
        </w:rPr>
        <w:t xml:space="preserve"> از دو هفته متوال</w:t>
      </w:r>
      <w:r>
        <w:rPr>
          <w:rFonts w:hint="cs"/>
          <w:rtl/>
        </w:rPr>
        <w:t>ی،</w:t>
      </w:r>
      <w:r>
        <w:rPr>
          <w:rtl/>
        </w:rPr>
        <w:t xml:space="preserve"> </w:t>
      </w:r>
      <w:r>
        <w:rPr>
          <w:rFonts w:hint="cs"/>
          <w:rtl/>
        </w:rPr>
        <w:t>یکی</w:t>
      </w:r>
      <w:r>
        <w:rPr>
          <w:rtl/>
        </w:rPr>
        <w:t xml:space="preserve"> از دادرسان عل</w:t>
      </w:r>
      <w:r>
        <w:rPr>
          <w:rFonts w:hint="cs"/>
          <w:rtl/>
        </w:rPr>
        <w:t>ی</w:t>
      </w:r>
      <w:r>
        <w:rPr>
          <w:rtl/>
        </w:rPr>
        <w:t xml:space="preserve"> البدل با </w:t>
      </w:r>
      <w:r>
        <w:rPr>
          <w:rtl/>
        </w:rPr>
        <w:lastRenderedPageBreak/>
        <w:t>ابلاغ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جا</w:t>
      </w:r>
      <w:r>
        <w:rPr>
          <w:rFonts w:hint="cs"/>
          <w:rtl/>
        </w:rPr>
        <w:t>یگزین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شود. همچن</w:t>
      </w:r>
      <w:r>
        <w:rPr>
          <w:rFonts w:hint="cs"/>
          <w:rtl/>
        </w:rPr>
        <w:t>ین</w:t>
      </w:r>
      <w:r>
        <w:rPr>
          <w:rtl/>
        </w:rPr>
        <w:t xml:space="preserve"> هرگاه رئ</w:t>
      </w:r>
      <w:r>
        <w:rPr>
          <w:rFonts w:hint="cs"/>
          <w:rtl/>
        </w:rPr>
        <w:t>یس</w:t>
      </w:r>
      <w:r>
        <w:rPr>
          <w:rtl/>
        </w:rPr>
        <w:t xml:space="preserve"> شعبه اول در رأ</w:t>
      </w:r>
      <w:r>
        <w:rPr>
          <w:rFonts w:hint="cs"/>
          <w:rtl/>
        </w:rPr>
        <w:t>ی</w:t>
      </w:r>
      <w:r>
        <w:rPr>
          <w:rtl/>
        </w:rPr>
        <w:t xml:space="preserve"> شرکت نداشته باشد، با ابلاغ 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یکی</w:t>
      </w:r>
      <w:r>
        <w:rPr>
          <w:rtl/>
        </w:rPr>
        <w:t xml:space="preserve"> از دادرسان عل</w:t>
      </w:r>
      <w:r>
        <w:rPr>
          <w:rFonts w:hint="cs"/>
          <w:rtl/>
        </w:rPr>
        <w:t>ی</w:t>
      </w:r>
      <w:r>
        <w:rPr>
          <w:rtl/>
        </w:rPr>
        <w:t xml:space="preserve"> البدل در رس</w:t>
      </w:r>
      <w:r>
        <w:rPr>
          <w:rFonts w:hint="cs"/>
          <w:rtl/>
        </w:rPr>
        <w:t>یدگی</w:t>
      </w:r>
      <w:r>
        <w:rPr>
          <w:rtl/>
        </w:rPr>
        <w:t xml:space="preserve"> و صدور رأ</w:t>
      </w:r>
      <w:r>
        <w:rPr>
          <w:rFonts w:hint="cs"/>
          <w:rtl/>
        </w:rPr>
        <w:t>ی</w:t>
      </w:r>
      <w:r>
        <w:rPr>
          <w:rtl/>
        </w:rPr>
        <w:t xml:space="preserve"> مشارکت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9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تعدادی</w:t>
      </w:r>
      <w:r>
        <w:rPr>
          <w:rtl/>
        </w:rPr>
        <w:t xml:space="preserve"> کارشناس از رشته ها</w:t>
      </w:r>
      <w:r>
        <w:rPr>
          <w:rFonts w:hint="cs"/>
          <w:rtl/>
        </w:rPr>
        <w:t>ی</w:t>
      </w:r>
      <w:r>
        <w:rPr>
          <w:rtl/>
        </w:rPr>
        <w:t xml:space="preserve"> مورد ن</w:t>
      </w:r>
      <w:r>
        <w:rPr>
          <w:rFonts w:hint="cs"/>
          <w:rtl/>
        </w:rPr>
        <w:t>یاز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که حداقل دارا</w:t>
      </w:r>
      <w:r>
        <w:rPr>
          <w:rFonts w:hint="cs"/>
          <w:rtl/>
        </w:rPr>
        <w:t>ی</w:t>
      </w:r>
      <w:r>
        <w:rPr>
          <w:rtl/>
        </w:rPr>
        <w:t xml:space="preserve"> ده سال سابقه کار ادار</w:t>
      </w:r>
      <w:r>
        <w:rPr>
          <w:rFonts w:hint="cs"/>
          <w:rtl/>
        </w:rPr>
        <w:t>ی</w:t>
      </w:r>
      <w:r>
        <w:rPr>
          <w:rtl/>
        </w:rPr>
        <w:t xml:space="preserve"> و مدرک کارشناس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بالاتر باشند، به عنوان مشاور د</w:t>
      </w:r>
      <w:r>
        <w:rPr>
          <w:rFonts w:hint="cs"/>
          <w:rtl/>
        </w:rPr>
        <w:t>یوان</w:t>
      </w:r>
      <w:r>
        <w:rPr>
          <w:rtl/>
        </w:rPr>
        <w:t xml:space="preserve">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شوند. درصورت ن</w:t>
      </w:r>
      <w:r>
        <w:rPr>
          <w:rFonts w:hint="cs"/>
          <w:rtl/>
        </w:rPr>
        <w:t>یاز</w:t>
      </w:r>
      <w:r>
        <w:rPr>
          <w:rtl/>
        </w:rPr>
        <w:t xml:space="preserve"> به مشاوره و کارشناس</w:t>
      </w:r>
      <w:r>
        <w:rPr>
          <w:rFonts w:hint="cs"/>
          <w:rtl/>
        </w:rPr>
        <w:t>ی،</w:t>
      </w:r>
      <w:r>
        <w:rPr>
          <w:rtl/>
        </w:rPr>
        <w:t xml:space="preserve"> به درخواست شعبه، پرونده به مشاور </w:t>
      </w:r>
      <w:r>
        <w:rPr>
          <w:rFonts w:hint="cs"/>
          <w:rtl/>
        </w:rPr>
        <w:t>یا</w:t>
      </w:r>
      <w:r>
        <w:rPr>
          <w:rtl/>
        </w:rPr>
        <w:t xml:space="preserve"> مشاوران ارجاع م</w:t>
      </w:r>
      <w:r>
        <w:rPr>
          <w:rFonts w:hint="cs"/>
          <w:rtl/>
        </w:rPr>
        <w:t>ی</w:t>
      </w:r>
      <w:r>
        <w:rPr>
          <w:rtl/>
        </w:rPr>
        <w:t xml:space="preserve"> شود. شعبه </w:t>
      </w:r>
      <w:r>
        <w:rPr>
          <w:rFonts w:hint="cs"/>
          <w:rtl/>
        </w:rPr>
        <w:t>پس</w:t>
      </w:r>
      <w:r>
        <w:rPr>
          <w:rtl/>
        </w:rPr>
        <w:t xml:space="preserve"> از ملاحظه نظر مزبور مبادرت به صدور رأ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مشاوران</w:t>
      </w:r>
      <w:r>
        <w:rPr>
          <w:rtl/>
        </w:rPr>
        <w:t xml:space="preserve"> </w:t>
      </w:r>
      <w:r>
        <w:rPr>
          <w:rFonts w:hint="cs"/>
          <w:rtl/>
        </w:rPr>
        <w:t>موضوع</w:t>
      </w:r>
      <w:r>
        <w:rPr>
          <w:rtl/>
        </w:rPr>
        <w:t xml:space="preserve"> </w:t>
      </w:r>
      <w:r>
        <w:rPr>
          <w:rFonts w:hint="cs"/>
          <w:rtl/>
        </w:rPr>
        <w:t>این</w:t>
      </w:r>
      <w:r>
        <w:rPr>
          <w:rtl/>
        </w:rPr>
        <w:t xml:space="preserve"> ماده لازم است علاوه بر شرط علم</w:t>
      </w:r>
      <w:r>
        <w:rPr>
          <w:rFonts w:hint="cs"/>
          <w:rtl/>
        </w:rPr>
        <w:t>ی</w:t>
      </w:r>
      <w:r>
        <w:rPr>
          <w:rtl/>
        </w:rPr>
        <w:t xml:space="preserve"> و سابقه کار مندرج در ا</w:t>
      </w:r>
      <w:r>
        <w:rPr>
          <w:rFonts w:hint="cs"/>
          <w:rtl/>
        </w:rPr>
        <w:t>ین</w:t>
      </w:r>
      <w:r>
        <w:rPr>
          <w:rtl/>
        </w:rPr>
        <w:t xml:space="preserve"> ماده، دارا</w:t>
      </w:r>
      <w:r>
        <w:rPr>
          <w:rFonts w:hint="cs"/>
          <w:rtl/>
        </w:rPr>
        <w:t>ی</w:t>
      </w:r>
      <w:r>
        <w:rPr>
          <w:rtl/>
        </w:rPr>
        <w:t xml:space="preserve"> شرا</w:t>
      </w:r>
      <w:r>
        <w:rPr>
          <w:rFonts w:hint="cs"/>
          <w:rtl/>
        </w:rPr>
        <w:t>یط</w:t>
      </w:r>
      <w:r>
        <w:rPr>
          <w:rtl/>
        </w:rPr>
        <w:t xml:space="preserve"> مذکور در بندها</w:t>
      </w:r>
      <w:r>
        <w:rPr>
          <w:rFonts w:hint="cs"/>
          <w:rtl/>
        </w:rPr>
        <w:t>ی</w:t>
      </w:r>
      <w:r>
        <w:rPr>
          <w:rtl/>
        </w:rPr>
        <w:t xml:space="preserve"> (1) تا (4) ماده واحده قانون شرا</w:t>
      </w:r>
      <w:r>
        <w:rPr>
          <w:rFonts w:hint="cs"/>
          <w:rtl/>
        </w:rPr>
        <w:t>یط</w:t>
      </w:r>
      <w:r>
        <w:rPr>
          <w:rtl/>
        </w:rPr>
        <w:t xml:space="preserve"> انتخاب قضات مصوب 14</w:t>
      </w:r>
      <w:r>
        <w:rPr>
          <w:rFonts w:hint="cs"/>
          <w:rtl/>
        </w:rPr>
        <w:t></w:t>
      </w:r>
      <w:r>
        <w:rPr>
          <w:rtl/>
        </w:rPr>
        <w:t>/2</w:t>
      </w:r>
      <w:r>
        <w:rPr>
          <w:rFonts w:hint="cs"/>
          <w:rtl/>
        </w:rPr>
        <w:t></w:t>
      </w:r>
      <w:r>
        <w:rPr>
          <w:rtl/>
        </w:rPr>
        <w:t xml:space="preserve">/1361 </w:t>
      </w:r>
      <w:r>
        <w:rPr>
          <w:rFonts w:hint="cs"/>
          <w:rtl/>
        </w:rPr>
        <w:t>نیز</w:t>
      </w:r>
      <w:r>
        <w:rPr>
          <w:rtl/>
        </w:rPr>
        <w:t xml:space="preserve"> باشند.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مشاوران</w:t>
      </w:r>
      <w:r>
        <w:rPr>
          <w:rtl/>
        </w:rPr>
        <w:t xml:space="preserve"> </w:t>
      </w:r>
      <w:r>
        <w:rPr>
          <w:rFonts w:hint="cs"/>
          <w:rtl/>
        </w:rPr>
        <w:t>مزبور</w:t>
      </w:r>
      <w:r>
        <w:rPr>
          <w:rtl/>
        </w:rPr>
        <w:t xml:space="preserve"> </w:t>
      </w:r>
      <w:r>
        <w:rPr>
          <w:rFonts w:hint="cs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احراز</w:t>
      </w:r>
      <w:r>
        <w:rPr>
          <w:rtl/>
        </w:rPr>
        <w:t xml:space="preserve"> </w:t>
      </w:r>
      <w:r>
        <w:rPr>
          <w:rFonts w:hint="cs"/>
          <w:rtl/>
        </w:rPr>
        <w:t>صلاحیت</w:t>
      </w:r>
      <w:r>
        <w:rPr>
          <w:rtl/>
        </w:rPr>
        <w:t xml:space="preserve"> با حکم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به صورت استخدام رسم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قرارداد</w:t>
      </w:r>
      <w:r>
        <w:rPr>
          <w:rFonts w:hint="cs"/>
          <w:rtl/>
        </w:rPr>
        <w:t>ی</w:t>
      </w:r>
      <w:r>
        <w:rPr>
          <w:rtl/>
        </w:rPr>
        <w:t xml:space="preserve"> منصوب م</w:t>
      </w:r>
      <w:r>
        <w:rPr>
          <w:rFonts w:hint="cs"/>
          <w:rtl/>
        </w:rPr>
        <w:t>ی</w:t>
      </w:r>
      <w:r>
        <w:rPr>
          <w:rtl/>
        </w:rPr>
        <w:t xml:space="preserve"> شوند و حقوق و مزا</w:t>
      </w:r>
      <w:r>
        <w:rPr>
          <w:rFonts w:hint="cs"/>
          <w:rtl/>
        </w:rPr>
        <w:t>یای</w:t>
      </w:r>
      <w:r>
        <w:rPr>
          <w:rtl/>
        </w:rPr>
        <w:t xml:space="preserve"> آنان برابر با حقوق و مزا</w:t>
      </w:r>
      <w:r>
        <w:rPr>
          <w:rFonts w:hint="cs"/>
          <w:rtl/>
        </w:rPr>
        <w:t>یای</w:t>
      </w:r>
      <w:r>
        <w:rPr>
          <w:rtl/>
        </w:rPr>
        <w:t xml:space="preserve"> دادرسان عل</w:t>
      </w:r>
      <w:r>
        <w:rPr>
          <w:rFonts w:hint="cs"/>
          <w:rtl/>
        </w:rPr>
        <w:t>ی</w:t>
      </w:r>
      <w:r>
        <w:rPr>
          <w:rtl/>
        </w:rPr>
        <w:t xml:space="preserve"> البدل د</w:t>
      </w:r>
      <w:r>
        <w:rPr>
          <w:rFonts w:hint="cs"/>
          <w:rtl/>
        </w:rPr>
        <w:t>یوان</w:t>
      </w:r>
      <w:r>
        <w:rPr>
          <w:rtl/>
        </w:rPr>
        <w:t xml:space="preserve"> خواهد بود.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10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منظور</w:t>
      </w:r>
      <w:r>
        <w:rPr>
          <w:rtl/>
        </w:rPr>
        <w:t xml:space="preserve"> </w:t>
      </w:r>
      <w:r>
        <w:rPr>
          <w:rFonts w:hint="cs"/>
          <w:rtl/>
        </w:rPr>
        <w:t>تجدیدنظر</w:t>
      </w:r>
      <w:r>
        <w:rPr>
          <w:rtl/>
        </w:rPr>
        <w:t xml:space="preserve"> در آراء شعب د</w:t>
      </w:r>
      <w:r>
        <w:rPr>
          <w:rFonts w:hint="cs"/>
          <w:rtl/>
        </w:rPr>
        <w:t>یوان</w:t>
      </w:r>
      <w:r>
        <w:rPr>
          <w:rtl/>
        </w:rPr>
        <w:t xml:space="preserve"> در موارد</w:t>
      </w:r>
      <w:r>
        <w:rPr>
          <w:rFonts w:hint="cs"/>
          <w:rtl/>
        </w:rPr>
        <w:t>ی</w:t>
      </w:r>
      <w:r>
        <w:rPr>
          <w:rtl/>
        </w:rPr>
        <w:t xml:space="preserve"> که در مواد بعد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قانون مشخص شده است، شعب تشخ</w:t>
      </w:r>
      <w:r>
        <w:rPr>
          <w:rFonts w:hint="cs"/>
          <w:rtl/>
        </w:rPr>
        <w:t>یص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از </w:t>
      </w:r>
      <w:r>
        <w:rPr>
          <w:rFonts w:hint="cs"/>
          <w:rtl/>
        </w:rPr>
        <w:t>یک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دادرس عل</w:t>
      </w:r>
      <w:r>
        <w:rPr>
          <w:rFonts w:hint="cs"/>
          <w:rtl/>
        </w:rPr>
        <w:t>ی</w:t>
      </w:r>
      <w:r>
        <w:rPr>
          <w:rtl/>
        </w:rPr>
        <w:t xml:space="preserve"> البدل و چهار مستشار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ملاک در صدور رأ</w:t>
      </w:r>
      <w:r>
        <w:rPr>
          <w:rFonts w:hint="cs"/>
          <w:rtl/>
        </w:rPr>
        <w:t>ی،</w:t>
      </w:r>
      <w:r>
        <w:rPr>
          <w:rtl/>
        </w:rPr>
        <w:t xml:space="preserve"> نظر موافق حداقل سه عضو است. شعب تشخ</w:t>
      </w:r>
      <w:r>
        <w:rPr>
          <w:rFonts w:hint="cs"/>
          <w:rtl/>
        </w:rPr>
        <w:t>یص</w:t>
      </w:r>
      <w:r>
        <w:rPr>
          <w:rtl/>
        </w:rPr>
        <w:t xml:space="preserve"> علاوه بر صلاح</w:t>
      </w:r>
      <w:r>
        <w:rPr>
          <w:rFonts w:hint="cs"/>
          <w:rtl/>
        </w:rPr>
        <w:t>یت</w:t>
      </w:r>
      <w:r>
        <w:rPr>
          <w:rtl/>
        </w:rPr>
        <w:t xml:space="preserve"> مذکور در ا</w:t>
      </w:r>
      <w:r>
        <w:rPr>
          <w:rFonts w:hint="cs"/>
          <w:rtl/>
        </w:rPr>
        <w:t>ین</w:t>
      </w:r>
      <w:r>
        <w:rPr>
          <w:rtl/>
        </w:rPr>
        <w:t xml:space="preserve"> </w:t>
      </w:r>
      <w:r>
        <w:rPr>
          <w:rFonts w:hint="cs"/>
          <w:rtl/>
        </w:rPr>
        <w:t>ماده،</w:t>
      </w:r>
      <w:r>
        <w:rPr>
          <w:rtl/>
        </w:rPr>
        <w:t xml:space="preserve"> صلاح</w:t>
      </w:r>
      <w:r>
        <w:rPr>
          <w:rFonts w:hint="cs"/>
          <w:rtl/>
        </w:rPr>
        <w:t>یت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به سا</w:t>
      </w:r>
      <w:r>
        <w:rPr>
          <w:rFonts w:hint="cs"/>
          <w:rtl/>
        </w:rPr>
        <w:t>یر</w:t>
      </w:r>
      <w:r>
        <w:rPr>
          <w:rtl/>
        </w:rPr>
        <w:t xml:space="preserve"> پرونده ها را ن</w:t>
      </w:r>
      <w:r>
        <w:rPr>
          <w:rFonts w:hint="cs"/>
          <w:rtl/>
        </w:rPr>
        <w:t>یز</w:t>
      </w:r>
      <w:r>
        <w:rPr>
          <w:rtl/>
        </w:rPr>
        <w:t xml:space="preserve"> دارند.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هیأت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به منظور ا</w:t>
      </w:r>
      <w:r>
        <w:rPr>
          <w:rFonts w:hint="cs"/>
          <w:rtl/>
        </w:rPr>
        <w:t>یفاء</w:t>
      </w:r>
      <w:r>
        <w:rPr>
          <w:rtl/>
        </w:rPr>
        <w:t xml:space="preserve"> وظا</w:t>
      </w:r>
      <w:r>
        <w:rPr>
          <w:rFonts w:hint="cs"/>
          <w:rtl/>
        </w:rPr>
        <w:t>یف</w:t>
      </w:r>
      <w:r>
        <w:rPr>
          <w:rtl/>
        </w:rPr>
        <w:t xml:space="preserve"> و اخت</w:t>
      </w:r>
      <w:r>
        <w:rPr>
          <w:rFonts w:hint="cs"/>
          <w:rtl/>
        </w:rPr>
        <w:t>یارات</w:t>
      </w:r>
      <w:r>
        <w:rPr>
          <w:rtl/>
        </w:rPr>
        <w:t xml:space="preserve"> مندرج در ا</w:t>
      </w:r>
      <w:r>
        <w:rPr>
          <w:rFonts w:hint="cs"/>
          <w:rtl/>
        </w:rPr>
        <w:t>ین</w:t>
      </w:r>
      <w:r>
        <w:rPr>
          <w:rtl/>
        </w:rPr>
        <w:t xml:space="preserve"> قانون، با شرکت حداقل دو سوم قضات د</w:t>
      </w:r>
      <w:r>
        <w:rPr>
          <w:rFonts w:hint="cs"/>
          <w:rtl/>
        </w:rPr>
        <w:t>یوان</w:t>
      </w:r>
      <w:r>
        <w:rPr>
          <w:rtl/>
        </w:rPr>
        <w:t xml:space="preserve"> به ر</w:t>
      </w:r>
      <w:r>
        <w:rPr>
          <w:rFonts w:hint="cs"/>
          <w:rtl/>
        </w:rPr>
        <w:t>یاست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و </w:t>
      </w:r>
      <w:r>
        <w:rPr>
          <w:rFonts w:hint="cs"/>
          <w:rtl/>
        </w:rPr>
        <w:t>یا</w:t>
      </w:r>
      <w:r>
        <w:rPr>
          <w:rtl/>
        </w:rPr>
        <w:t xml:space="preserve"> معاون قضائ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ملاک در صدور رأ</w:t>
      </w:r>
      <w:r>
        <w:rPr>
          <w:rFonts w:hint="cs"/>
          <w:rtl/>
        </w:rPr>
        <w:t>ی،</w:t>
      </w:r>
      <w:r>
        <w:rPr>
          <w:rtl/>
        </w:rPr>
        <w:t xml:space="preserve"> نظر اکثر</w:t>
      </w:r>
      <w:r>
        <w:rPr>
          <w:rFonts w:hint="cs"/>
          <w:rtl/>
        </w:rPr>
        <w:t>یت</w:t>
      </w:r>
      <w:r>
        <w:rPr>
          <w:rtl/>
        </w:rPr>
        <w:t xml:space="preserve"> اعضا</w:t>
      </w:r>
      <w:r>
        <w:rPr>
          <w:rFonts w:hint="cs"/>
          <w:rtl/>
        </w:rPr>
        <w:t>ی</w:t>
      </w:r>
      <w:r>
        <w:rPr>
          <w:rtl/>
        </w:rPr>
        <w:t xml:space="preserve"> حاضر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مشاوران</w:t>
      </w:r>
      <w:r>
        <w:rPr>
          <w:rtl/>
        </w:rPr>
        <w:t xml:space="preserve"> </w:t>
      </w:r>
      <w:r>
        <w:rPr>
          <w:rFonts w:hint="cs"/>
          <w:rtl/>
        </w:rPr>
        <w:t>موضوع</w:t>
      </w:r>
      <w:r>
        <w:rPr>
          <w:rtl/>
        </w:rPr>
        <w:t xml:space="preserve"> </w:t>
      </w:r>
      <w:r>
        <w:rPr>
          <w:rFonts w:hint="cs"/>
          <w:rtl/>
        </w:rPr>
        <w:t>ماده</w:t>
      </w:r>
      <w:r>
        <w:rPr>
          <w:rtl/>
        </w:rPr>
        <w:t xml:space="preserve"> (9) </w:t>
      </w:r>
      <w:r>
        <w:rPr>
          <w:rFonts w:hint="cs"/>
          <w:rtl/>
        </w:rPr>
        <w:t>این</w:t>
      </w:r>
      <w:r>
        <w:rPr>
          <w:rtl/>
        </w:rPr>
        <w:t xml:space="preserve"> قانون م</w:t>
      </w:r>
      <w:r>
        <w:rPr>
          <w:rFonts w:hint="cs"/>
          <w:rtl/>
        </w:rPr>
        <w:t>ی</w:t>
      </w:r>
      <w:r>
        <w:rPr>
          <w:rtl/>
        </w:rPr>
        <w:t xml:space="preserve"> توانند با دعوت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بدون حق رأ</w:t>
      </w:r>
      <w:r>
        <w:rPr>
          <w:rFonts w:hint="cs"/>
          <w:rtl/>
        </w:rPr>
        <w:t>ی،</w:t>
      </w:r>
      <w:r>
        <w:rPr>
          <w:rtl/>
        </w:rPr>
        <w:t xml:space="preserve"> در جلسات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شرکت کرده و درصورت لزوم نظرات کارشناس</w:t>
      </w:r>
      <w:r>
        <w:rPr>
          <w:rFonts w:hint="cs"/>
          <w:rtl/>
        </w:rPr>
        <w:t>ی</w:t>
      </w:r>
      <w:r>
        <w:rPr>
          <w:rtl/>
        </w:rPr>
        <w:t xml:space="preserve"> خود را مطرح نما</w:t>
      </w:r>
      <w:r>
        <w:rPr>
          <w:rFonts w:hint="cs"/>
          <w:rtl/>
        </w:rPr>
        <w:t>یند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منظور</w:t>
      </w:r>
      <w:r>
        <w:rPr>
          <w:rtl/>
        </w:rPr>
        <w:t xml:space="preserve"> </w:t>
      </w:r>
      <w:r>
        <w:rPr>
          <w:rFonts w:hint="cs"/>
          <w:rtl/>
        </w:rPr>
        <w:t>اجراء</w:t>
      </w:r>
      <w:r>
        <w:rPr>
          <w:rtl/>
        </w:rPr>
        <w:t xml:space="preserve"> </w:t>
      </w:r>
      <w:r>
        <w:rPr>
          <w:rFonts w:hint="cs"/>
          <w:rtl/>
        </w:rPr>
        <w:t>احکام</w:t>
      </w:r>
      <w:r>
        <w:rPr>
          <w:rtl/>
        </w:rPr>
        <w:t xml:space="preserve"> </w:t>
      </w:r>
      <w:r>
        <w:rPr>
          <w:rFonts w:hint="cs"/>
          <w:rtl/>
        </w:rPr>
        <w:t>صادره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شعب</w:t>
      </w:r>
      <w:r>
        <w:rPr>
          <w:rtl/>
        </w:rPr>
        <w:t xml:space="preserve"> </w:t>
      </w:r>
      <w:r>
        <w:rPr>
          <w:rFonts w:hint="cs"/>
          <w:rtl/>
        </w:rPr>
        <w:t>دیوان،</w:t>
      </w:r>
      <w:r>
        <w:rPr>
          <w:rtl/>
        </w:rPr>
        <w:t xml:space="preserve"> واحد اجراء احکام ز</w:t>
      </w:r>
      <w:r>
        <w:rPr>
          <w:rFonts w:hint="cs"/>
          <w:rtl/>
        </w:rPr>
        <w:t>یرنظر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</w:t>
      </w:r>
      <w:r>
        <w:rPr>
          <w:rFonts w:hint="cs"/>
          <w:rtl/>
        </w:rPr>
        <w:t>یکی</w:t>
      </w:r>
      <w:r>
        <w:rPr>
          <w:rtl/>
        </w:rPr>
        <w:t xml:space="preserve"> از معاونان و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تعداد</w:t>
      </w:r>
      <w:r>
        <w:rPr>
          <w:rFonts w:hint="cs"/>
          <w:rtl/>
        </w:rPr>
        <w:t>ی</w:t>
      </w:r>
      <w:r>
        <w:rPr>
          <w:rtl/>
        </w:rPr>
        <w:t xml:space="preserve"> دادرس عل</w:t>
      </w:r>
      <w:r>
        <w:rPr>
          <w:rFonts w:hint="cs"/>
          <w:rtl/>
        </w:rPr>
        <w:t>ی</w:t>
      </w:r>
      <w:r>
        <w:rPr>
          <w:rtl/>
        </w:rPr>
        <w:t xml:space="preserve"> البدل اقدام به اجراء احکام صادره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یند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Fonts w:hint="cs"/>
          <w:rtl/>
        </w:rPr>
      </w:pPr>
      <w:bookmarkStart w:id="0" w:name="_GoBack"/>
      <w:bookmarkEnd w:id="0"/>
    </w:p>
    <w:p w:rsidR="004F5086" w:rsidRDefault="004F5086" w:rsidP="004F5086">
      <w:pPr>
        <w:rPr>
          <w:rtl/>
        </w:rPr>
      </w:pPr>
    </w:p>
    <w:p w:rsidR="004F5086" w:rsidRDefault="004F5086" w:rsidP="004F5086">
      <w:pPr>
        <w:pStyle w:val="Heading1"/>
        <w:rPr>
          <w:rtl/>
        </w:rPr>
      </w:pPr>
      <w:r>
        <w:rPr>
          <w:rFonts w:hint="cs"/>
          <w:rtl/>
        </w:rPr>
        <w:lastRenderedPageBreak/>
        <w:t>فصل</w:t>
      </w:r>
      <w:r>
        <w:rPr>
          <w:rtl/>
        </w:rPr>
        <w:t xml:space="preserve"> دوم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صلاحیت</w:t>
      </w:r>
      <w:r>
        <w:rPr>
          <w:rtl/>
        </w:rPr>
        <w:t xml:space="preserve"> و اخت</w:t>
      </w:r>
      <w:r>
        <w:rPr>
          <w:rFonts w:hint="cs"/>
          <w:rtl/>
        </w:rPr>
        <w:t>یارات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13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صلاحیت</w:t>
      </w:r>
      <w:r>
        <w:rPr>
          <w:rtl/>
        </w:rPr>
        <w:t xml:space="preserve"> و حدود اخت</w:t>
      </w:r>
      <w:r>
        <w:rPr>
          <w:rFonts w:hint="cs"/>
          <w:rtl/>
        </w:rPr>
        <w:t>یارات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به قرار ز</w:t>
      </w:r>
      <w:r>
        <w:rPr>
          <w:rFonts w:hint="cs"/>
          <w:rtl/>
        </w:rPr>
        <w:t>یر</w:t>
      </w:r>
      <w:r>
        <w:rPr>
          <w:rtl/>
        </w:rPr>
        <w:t xml:space="preserve"> است: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t>1- رس</w:t>
      </w:r>
      <w:r>
        <w:rPr>
          <w:rFonts w:hint="cs"/>
          <w:rtl/>
        </w:rPr>
        <w:t>یدگی</w:t>
      </w:r>
      <w:r>
        <w:rPr>
          <w:rtl/>
        </w:rPr>
        <w:t xml:space="preserve"> به شکا</w:t>
      </w:r>
      <w:r>
        <w:rPr>
          <w:rFonts w:hint="cs"/>
          <w:rtl/>
        </w:rPr>
        <w:t>یات</w:t>
      </w:r>
      <w:r>
        <w:rPr>
          <w:rtl/>
        </w:rPr>
        <w:t xml:space="preserve"> و تظلمات و اعتراضات اشخاص حق</w:t>
      </w:r>
      <w:r>
        <w:rPr>
          <w:rFonts w:hint="cs"/>
          <w:rtl/>
        </w:rPr>
        <w:t>یقی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حقوق</w:t>
      </w:r>
      <w:r>
        <w:rPr>
          <w:rFonts w:hint="cs"/>
          <w:rtl/>
        </w:rPr>
        <w:t>ی</w:t>
      </w:r>
      <w:r>
        <w:rPr>
          <w:rtl/>
        </w:rPr>
        <w:t xml:space="preserve"> از: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الف</w:t>
      </w:r>
      <w:r>
        <w:rPr>
          <w:rtl/>
        </w:rPr>
        <w:t>- تصم</w:t>
      </w:r>
      <w:r>
        <w:rPr>
          <w:rFonts w:hint="cs"/>
          <w:rtl/>
        </w:rPr>
        <w:t>یمات</w:t>
      </w:r>
      <w:r>
        <w:rPr>
          <w:rtl/>
        </w:rPr>
        <w:t xml:space="preserve"> و اقدامات واحدها</w:t>
      </w:r>
      <w:r>
        <w:rPr>
          <w:rFonts w:hint="cs"/>
          <w:rtl/>
        </w:rPr>
        <w:t>ی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>
        <w:rPr>
          <w:rtl/>
        </w:rPr>
        <w:t xml:space="preserve"> اعم از وزارتخانه ها و سازمانها ومؤسسات و شرکتها</w:t>
      </w:r>
      <w:r>
        <w:rPr>
          <w:rFonts w:hint="cs"/>
          <w:rtl/>
        </w:rPr>
        <w:t>ی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>
        <w:rPr>
          <w:rtl/>
        </w:rPr>
        <w:t xml:space="preserve"> و شهردار</w:t>
      </w:r>
      <w:r>
        <w:rPr>
          <w:rFonts w:hint="cs"/>
          <w:rtl/>
        </w:rPr>
        <w:t>یها</w:t>
      </w:r>
      <w:r>
        <w:rPr>
          <w:rtl/>
        </w:rPr>
        <w:t xml:space="preserve"> وتشک</w:t>
      </w:r>
      <w:r>
        <w:rPr>
          <w:rFonts w:hint="cs"/>
          <w:rtl/>
        </w:rPr>
        <w:t>یلات</w:t>
      </w:r>
      <w:r>
        <w:rPr>
          <w:rtl/>
        </w:rPr>
        <w:t xml:space="preserve"> و نهادها</w:t>
      </w:r>
      <w:r>
        <w:rPr>
          <w:rFonts w:hint="cs"/>
          <w:rtl/>
        </w:rPr>
        <w:t>ی</w:t>
      </w:r>
      <w:r>
        <w:rPr>
          <w:rtl/>
        </w:rPr>
        <w:t xml:space="preserve"> انقلاب</w:t>
      </w:r>
      <w:r>
        <w:rPr>
          <w:rFonts w:hint="cs"/>
          <w:rtl/>
        </w:rPr>
        <w:t>ی</w:t>
      </w:r>
      <w:r>
        <w:rPr>
          <w:rtl/>
        </w:rPr>
        <w:t xml:space="preserve"> و مؤسسات وابسته به آنها.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ب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تصمیمات</w:t>
      </w:r>
      <w:r>
        <w:rPr>
          <w:rtl/>
        </w:rPr>
        <w:t xml:space="preserve"> و اقدامات مأموران واحدها</w:t>
      </w:r>
      <w:r>
        <w:rPr>
          <w:rFonts w:hint="cs"/>
          <w:rtl/>
        </w:rPr>
        <w:t>ی</w:t>
      </w:r>
      <w:r>
        <w:rPr>
          <w:rtl/>
        </w:rPr>
        <w:t xml:space="preserve"> مذکور در بند (الف) در امور راجع به وظا</w:t>
      </w:r>
      <w:r>
        <w:rPr>
          <w:rFonts w:hint="cs"/>
          <w:rtl/>
        </w:rPr>
        <w:t>یف</w:t>
      </w:r>
      <w:r>
        <w:rPr>
          <w:rtl/>
        </w:rPr>
        <w:t xml:space="preserve"> آنها.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t xml:space="preserve">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رسیدگی</w:t>
      </w:r>
      <w:r>
        <w:rPr>
          <w:rtl/>
        </w:rPr>
        <w:t xml:space="preserve"> به اعتراضات و شکا</w:t>
      </w:r>
      <w:r>
        <w:rPr>
          <w:rFonts w:hint="cs"/>
          <w:rtl/>
        </w:rPr>
        <w:t>یات</w:t>
      </w:r>
      <w:r>
        <w:rPr>
          <w:rtl/>
        </w:rPr>
        <w:t xml:space="preserve"> از آراء و تصم</w:t>
      </w:r>
      <w:r>
        <w:rPr>
          <w:rFonts w:hint="cs"/>
          <w:rtl/>
        </w:rPr>
        <w:t>یمات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دادگاهها</w:t>
      </w:r>
      <w:r>
        <w:rPr>
          <w:rFonts w:hint="cs"/>
          <w:rtl/>
        </w:rPr>
        <w:t>ی</w:t>
      </w:r>
      <w:r>
        <w:rPr>
          <w:rtl/>
        </w:rPr>
        <w:t xml:space="preserve"> ادار</w:t>
      </w:r>
      <w:r>
        <w:rPr>
          <w:rFonts w:hint="cs"/>
          <w:rtl/>
        </w:rPr>
        <w:t>ی،</w:t>
      </w:r>
      <w:r>
        <w:rPr>
          <w:rtl/>
        </w:rPr>
        <w:t xml:space="preserve"> ه</w:t>
      </w:r>
      <w:r>
        <w:rPr>
          <w:rFonts w:hint="cs"/>
          <w:rtl/>
        </w:rPr>
        <w:t>یأتهای</w:t>
      </w:r>
      <w:r>
        <w:rPr>
          <w:rtl/>
        </w:rPr>
        <w:t xml:space="preserve"> بازرس</w:t>
      </w:r>
      <w:r>
        <w:rPr>
          <w:rFonts w:hint="cs"/>
          <w:rtl/>
        </w:rPr>
        <w:t>ی</w:t>
      </w:r>
      <w:r>
        <w:rPr>
          <w:rtl/>
        </w:rPr>
        <w:t xml:space="preserve"> و کم</w:t>
      </w:r>
      <w:r>
        <w:rPr>
          <w:rFonts w:hint="cs"/>
          <w:rtl/>
        </w:rPr>
        <w:t>یسیونهایی</w:t>
      </w:r>
      <w:r>
        <w:rPr>
          <w:rtl/>
        </w:rPr>
        <w:t xml:space="preserve"> مانند کم</w:t>
      </w:r>
      <w:r>
        <w:rPr>
          <w:rFonts w:hint="cs"/>
          <w:rtl/>
        </w:rPr>
        <w:t>یسیونهای</w:t>
      </w:r>
      <w:r>
        <w:rPr>
          <w:rtl/>
        </w:rPr>
        <w:t xml:space="preserve"> مال</w:t>
      </w:r>
      <w:r>
        <w:rPr>
          <w:rFonts w:hint="cs"/>
          <w:rtl/>
        </w:rPr>
        <w:t>یاتی،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کارگاه، ه</w:t>
      </w:r>
      <w:r>
        <w:rPr>
          <w:rFonts w:hint="cs"/>
          <w:rtl/>
        </w:rPr>
        <w:t>یأت</w:t>
      </w:r>
      <w:r>
        <w:rPr>
          <w:rtl/>
        </w:rPr>
        <w:t xml:space="preserve"> حل اختلاف کارگر و کارفرما، کم</w:t>
      </w:r>
      <w:r>
        <w:rPr>
          <w:rFonts w:hint="cs"/>
          <w:rtl/>
        </w:rPr>
        <w:t>یسیون</w:t>
      </w:r>
      <w:r>
        <w:rPr>
          <w:rtl/>
        </w:rPr>
        <w:t xml:space="preserve"> موضوع ماده(100) قانون شهردار</w:t>
      </w:r>
      <w:r>
        <w:rPr>
          <w:rFonts w:hint="cs"/>
          <w:rtl/>
        </w:rPr>
        <w:t>یها،</w:t>
      </w:r>
      <w:r>
        <w:rPr>
          <w:rtl/>
        </w:rPr>
        <w:t xml:space="preserve"> کم</w:t>
      </w:r>
      <w:r>
        <w:rPr>
          <w:rFonts w:hint="cs"/>
          <w:rtl/>
        </w:rPr>
        <w:t>یسیون</w:t>
      </w:r>
      <w:r>
        <w:rPr>
          <w:rtl/>
        </w:rPr>
        <w:t xml:space="preserve"> موضوع ماده(56) قانون حفاظت و بهره </w:t>
      </w:r>
      <w:r>
        <w:rPr>
          <w:rFonts w:hint="cs"/>
          <w:rtl/>
        </w:rPr>
        <w:t>برداری</w:t>
      </w:r>
      <w:r>
        <w:rPr>
          <w:rtl/>
        </w:rPr>
        <w:t xml:space="preserve"> از جنگلها و منابع طب</w:t>
      </w:r>
      <w:r>
        <w:rPr>
          <w:rFonts w:hint="cs"/>
          <w:rtl/>
        </w:rPr>
        <w:t>یعی</w:t>
      </w:r>
      <w:r>
        <w:rPr>
          <w:rtl/>
        </w:rPr>
        <w:t xml:space="preserve"> و اصلاحات بعد</w:t>
      </w:r>
      <w:r>
        <w:rPr>
          <w:rFonts w:hint="cs"/>
          <w:rtl/>
        </w:rPr>
        <w:t>ی</w:t>
      </w:r>
      <w:r>
        <w:rPr>
          <w:rtl/>
        </w:rPr>
        <w:t xml:space="preserve"> آن منحصراً از ح</w:t>
      </w:r>
      <w:r>
        <w:rPr>
          <w:rFonts w:hint="cs"/>
          <w:rtl/>
        </w:rPr>
        <w:t>یث</w:t>
      </w:r>
      <w:r>
        <w:rPr>
          <w:rtl/>
        </w:rPr>
        <w:t xml:space="preserve"> نقض قوان</w:t>
      </w:r>
      <w:r>
        <w:rPr>
          <w:rFonts w:hint="cs"/>
          <w:rtl/>
        </w:rPr>
        <w:t>ین</w:t>
      </w:r>
      <w:r>
        <w:rPr>
          <w:rtl/>
        </w:rPr>
        <w:t xml:space="preserve"> و مقررات </w:t>
      </w:r>
      <w:r>
        <w:rPr>
          <w:rFonts w:hint="cs"/>
          <w:rtl/>
        </w:rPr>
        <w:t>یا</w:t>
      </w:r>
      <w:r>
        <w:rPr>
          <w:rtl/>
        </w:rPr>
        <w:t xml:space="preserve"> مخالفت با آنها.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t xml:space="preserve">3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رسیدگی</w:t>
      </w:r>
      <w:r>
        <w:rPr>
          <w:rtl/>
        </w:rPr>
        <w:t xml:space="preserve"> به شکا</w:t>
      </w:r>
      <w:r>
        <w:rPr>
          <w:rFonts w:hint="cs"/>
          <w:rtl/>
        </w:rPr>
        <w:t>یات</w:t>
      </w:r>
      <w:r>
        <w:rPr>
          <w:rtl/>
        </w:rPr>
        <w:t xml:space="preserve"> قضات و مشمول</w:t>
      </w:r>
      <w:r>
        <w:rPr>
          <w:rFonts w:hint="cs"/>
          <w:rtl/>
        </w:rPr>
        <w:t>ین</w:t>
      </w:r>
      <w:r>
        <w:rPr>
          <w:rtl/>
        </w:rPr>
        <w:t xml:space="preserve"> قانون استخدام کشور</w:t>
      </w:r>
      <w:r>
        <w:rPr>
          <w:rFonts w:hint="cs"/>
          <w:rtl/>
        </w:rPr>
        <w:t>ی</w:t>
      </w:r>
      <w:r>
        <w:rPr>
          <w:rtl/>
        </w:rPr>
        <w:t xml:space="preserve"> و سا</w:t>
      </w:r>
      <w:r>
        <w:rPr>
          <w:rFonts w:hint="cs"/>
          <w:rtl/>
        </w:rPr>
        <w:t>یر</w:t>
      </w:r>
      <w:r>
        <w:rPr>
          <w:rtl/>
        </w:rPr>
        <w:t xml:space="preserve"> مستخدمان واحدها و مؤسسات مذکور در بند(1) و مستخدمان مؤسسات</w:t>
      </w:r>
      <w:r>
        <w:rPr>
          <w:rFonts w:hint="cs"/>
          <w:rtl/>
        </w:rPr>
        <w:t>ی</w:t>
      </w:r>
      <w:r>
        <w:rPr>
          <w:rtl/>
        </w:rPr>
        <w:t xml:space="preserve"> که شمول ا</w:t>
      </w:r>
      <w:r>
        <w:rPr>
          <w:rFonts w:hint="cs"/>
          <w:rtl/>
        </w:rPr>
        <w:t>ین</w:t>
      </w:r>
      <w:r>
        <w:rPr>
          <w:rtl/>
        </w:rPr>
        <w:t xml:space="preserve"> قانون نسبت به آنها محتاج ذکر نام است اعم از لشکر</w:t>
      </w:r>
      <w:r>
        <w:rPr>
          <w:rFonts w:hint="cs"/>
          <w:rtl/>
        </w:rPr>
        <w:t>ی</w:t>
      </w:r>
      <w:r>
        <w:rPr>
          <w:rtl/>
        </w:rPr>
        <w:t xml:space="preserve"> و کشور</w:t>
      </w:r>
      <w:r>
        <w:rPr>
          <w:rFonts w:hint="cs"/>
          <w:rtl/>
        </w:rPr>
        <w:t>ی</w:t>
      </w:r>
      <w:r>
        <w:rPr>
          <w:rtl/>
        </w:rPr>
        <w:t xml:space="preserve"> از ح</w:t>
      </w:r>
      <w:r>
        <w:rPr>
          <w:rFonts w:hint="cs"/>
          <w:rtl/>
        </w:rPr>
        <w:t>یث</w:t>
      </w:r>
      <w:r>
        <w:rPr>
          <w:rtl/>
        </w:rPr>
        <w:t xml:space="preserve"> تض</w:t>
      </w:r>
      <w:r>
        <w:rPr>
          <w:rFonts w:hint="cs"/>
          <w:rtl/>
        </w:rPr>
        <w:t>ییع</w:t>
      </w:r>
      <w:r>
        <w:rPr>
          <w:rtl/>
        </w:rPr>
        <w:t xml:space="preserve"> حقوق استخدام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تعیین</w:t>
      </w:r>
      <w:r>
        <w:rPr>
          <w:rtl/>
        </w:rPr>
        <w:t xml:space="preserve"> م</w:t>
      </w:r>
      <w:r>
        <w:rPr>
          <w:rFonts w:hint="cs"/>
          <w:rtl/>
        </w:rPr>
        <w:t>یزان</w:t>
      </w:r>
      <w:r>
        <w:rPr>
          <w:rtl/>
        </w:rPr>
        <w:t xml:space="preserve"> خسارات وارده از ناح</w:t>
      </w:r>
      <w:r>
        <w:rPr>
          <w:rFonts w:hint="cs"/>
          <w:rtl/>
        </w:rPr>
        <w:t>یه</w:t>
      </w:r>
      <w:r>
        <w:rPr>
          <w:rtl/>
        </w:rPr>
        <w:t xml:space="preserve"> مؤسسات و اشخاص مذکور در بندها</w:t>
      </w:r>
      <w:r>
        <w:rPr>
          <w:rFonts w:hint="cs"/>
          <w:rtl/>
        </w:rPr>
        <w:t>ی</w:t>
      </w:r>
      <w:r>
        <w:rPr>
          <w:rtl/>
        </w:rPr>
        <w:t>(1) و (2) ا</w:t>
      </w:r>
      <w:r>
        <w:rPr>
          <w:rFonts w:hint="cs"/>
          <w:rtl/>
        </w:rPr>
        <w:t>ین</w:t>
      </w:r>
      <w:r>
        <w:rPr>
          <w:rtl/>
        </w:rPr>
        <w:t xml:space="preserve"> ماده پس از تصد</w:t>
      </w:r>
      <w:r>
        <w:rPr>
          <w:rFonts w:hint="cs"/>
          <w:rtl/>
        </w:rPr>
        <w:t>یق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به عهده دادگاه عموم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تصمیمات</w:t>
      </w:r>
      <w:r>
        <w:rPr>
          <w:rtl/>
        </w:rPr>
        <w:t xml:space="preserve"> و آراء دادگاهها و سا</w:t>
      </w:r>
      <w:r>
        <w:rPr>
          <w:rFonts w:hint="cs"/>
          <w:rtl/>
        </w:rPr>
        <w:t>یر</w:t>
      </w:r>
      <w:r>
        <w:rPr>
          <w:rtl/>
        </w:rPr>
        <w:t xml:space="preserve"> مراجع قضائ</w:t>
      </w:r>
      <w:r>
        <w:rPr>
          <w:rFonts w:hint="cs"/>
          <w:rtl/>
        </w:rPr>
        <w:t>ی</w:t>
      </w:r>
      <w:r>
        <w:rPr>
          <w:rtl/>
        </w:rPr>
        <w:t xml:space="preserve"> دادگستر</w:t>
      </w:r>
      <w:r>
        <w:rPr>
          <w:rFonts w:hint="cs"/>
          <w:rtl/>
        </w:rPr>
        <w:t>ی</w:t>
      </w:r>
      <w:r>
        <w:rPr>
          <w:rtl/>
        </w:rPr>
        <w:t xml:space="preserve"> و نظام</w:t>
      </w:r>
      <w:r>
        <w:rPr>
          <w:rFonts w:hint="cs"/>
          <w:rtl/>
        </w:rPr>
        <w:t>ی</w:t>
      </w:r>
      <w:r>
        <w:rPr>
          <w:rtl/>
        </w:rPr>
        <w:t xml:space="preserve"> و دادگاهها</w:t>
      </w:r>
      <w:r>
        <w:rPr>
          <w:rFonts w:hint="cs"/>
          <w:rtl/>
        </w:rPr>
        <w:t>ی</w:t>
      </w:r>
      <w:r>
        <w:rPr>
          <w:rtl/>
        </w:rPr>
        <w:t xml:space="preserve"> انتظام</w:t>
      </w:r>
      <w:r>
        <w:rPr>
          <w:rFonts w:hint="cs"/>
          <w:rtl/>
        </w:rPr>
        <w:t>ی</w:t>
      </w:r>
      <w:r>
        <w:rPr>
          <w:rtl/>
        </w:rPr>
        <w:t xml:space="preserve"> قضات دادگستر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یروهای</w:t>
      </w:r>
      <w:r>
        <w:rPr>
          <w:rtl/>
        </w:rPr>
        <w:t xml:space="preserve"> مسلح قابل شکا</w:t>
      </w:r>
      <w:r>
        <w:rPr>
          <w:rFonts w:hint="cs"/>
          <w:rtl/>
        </w:rPr>
        <w:t>یت</w:t>
      </w:r>
      <w:r>
        <w:rPr>
          <w:rtl/>
        </w:rPr>
        <w:t xml:space="preserve"> در د</w:t>
      </w:r>
      <w:r>
        <w:rPr>
          <w:rFonts w:hint="cs"/>
          <w:rtl/>
        </w:rPr>
        <w:t>یوان</w:t>
      </w:r>
      <w:r>
        <w:rPr>
          <w:rtl/>
        </w:rPr>
        <w:t xml:space="preserve"> عدالت ادار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14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در صورت</w:t>
      </w:r>
      <w:r>
        <w:rPr>
          <w:rFonts w:hint="cs"/>
          <w:rtl/>
        </w:rPr>
        <w:t>ی</w:t>
      </w:r>
      <w:r>
        <w:rPr>
          <w:rtl/>
        </w:rPr>
        <w:t xml:space="preserve"> که تصم</w:t>
      </w:r>
      <w:r>
        <w:rPr>
          <w:rFonts w:hint="cs"/>
          <w:rtl/>
        </w:rPr>
        <w:t>یمات</w:t>
      </w:r>
      <w:r>
        <w:rPr>
          <w:rtl/>
        </w:rPr>
        <w:t xml:space="preserve"> و اقدامات موضوع شکا</w:t>
      </w:r>
      <w:r>
        <w:rPr>
          <w:rFonts w:hint="cs"/>
          <w:rtl/>
        </w:rPr>
        <w:t>یت،</w:t>
      </w:r>
      <w:r>
        <w:rPr>
          <w:rtl/>
        </w:rPr>
        <w:t xml:space="preserve"> موجب تض</w:t>
      </w:r>
      <w:r>
        <w:rPr>
          <w:rFonts w:hint="cs"/>
          <w:rtl/>
        </w:rPr>
        <w:t>ییع</w:t>
      </w:r>
      <w:r>
        <w:rPr>
          <w:rtl/>
        </w:rPr>
        <w:t xml:space="preserve"> حقوق اشخاص شده باشد، شعبه رس</w:t>
      </w:r>
      <w:r>
        <w:rPr>
          <w:rFonts w:hint="cs"/>
          <w:rtl/>
        </w:rPr>
        <w:t>یدگی</w:t>
      </w:r>
      <w:r>
        <w:rPr>
          <w:rtl/>
        </w:rPr>
        <w:t xml:space="preserve"> کننده، حکم مقتض</w:t>
      </w:r>
      <w:r>
        <w:rPr>
          <w:rFonts w:hint="cs"/>
          <w:rtl/>
        </w:rPr>
        <w:t>ی</w:t>
      </w:r>
      <w:r>
        <w:rPr>
          <w:rtl/>
        </w:rPr>
        <w:t xml:space="preserve"> مبن</w:t>
      </w:r>
      <w:r>
        <w:rPr>
          <w:rFonts w:hint="cs"/>
          <w:rtl/>
        </w:rPr>
        <w:t>ی</w:t>
      </w:r>
      <w:r>
        <w:rPr>
          <w:rtl/>
        </w:rPr>
        <w:t xml:space="preserve"> بر نقض رأ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لغو اثر از تصم</w:t>
      </w:r>
      <w:r>
        <w:rPr>
          <w:rFonts w:hint="cs"/>
          <w:rtl/>
        </w:rPr>
        <w:t>یم</w:t>
      </w:r>
      <w:r>
        <w:rPr>
          <w:rtl/>
        </w:rPr>
        <w:t xml:space="preserve"> و اقدام مورد شکا</w:t>
      </w:r>
      <w:r>
        <w:rPr>
          <w:rFonts w:hint="cs"/>
          <w:rtl/>
        </w:rPr>
        <w:t>یت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الزام طرف شکا</w:t>
      </w:r>
      <w:r>
        <w:rPr>
          <w:rFonts w:hint="cs"/>
          <w:rtl/>
        </w:rPr>
        <w:t>یت</w:t>
      </w:r>
      <w:r>
        <w:rPr>
          <w:rtl/>
        </w:rPr>
        <w:t xml:space="preserve"> به اعاده حقوق تض</w:t>
      </w:r>
      <w:r>
        <w:rPr>
          <w:rFonts w:hint="cs"/>
          <w:rtl/>
        </w:rPr>
        <w:t>ییع</w:t>
      </w:r>
      <w:r>
        <w:rPr>
          <w:rtl/>
        </w:rPr>
        <w:t xml:space="preserve"> شده، صادر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>- پس از صدور حکم براساس ماده فوق، مراجع طرف شکا</w:t>
      </w:r>
      <w:r>
        <w:rPr>
          <w:rFonts w:hint="cs"/>
          <w:rtl/>
        </w:rPr>
        <w:t>یت</w:t>
      </w:r>
      <w:r>
        <w:rPr>
          <w:rtl/>
        </w:rPr>
        <w:t xml:space="preserve"> علاوه بر اجراء حکم، مکلف به رعا</w:t>
      </w:r>
      <w:r>
        <w:rPr>
          <w:rFonts w:hint="cs"/>
          <w:rtl/>
        </w:rPr>
        <w:t>یت</w:t>
      </w:r>
      <w:r>
        <w:rPr>
          <w:rtl/>
        </w:rPr>
        <w:t xml:space="preserve"> مفاد آن در </w:t>
      </w:r>
      <w:r>
        <w:rPr>
          <w:rtl/>
        </w:rPr>
        <w:lastRenderedPageBreak/>
        <w:t>تصم</w:t>
      </w:r>
      <w:r>
        <w:rPr>
          <w:rFonts w:hint="cs"/>
          <w:rtl/>
        </w:rPr>
        <w:t>یمات</w:t>
      </w:r>
      <w:r>
        <w:rPr>
          <w:rtl/>
        </w:rPr>
        <w:t xml:space="preserve"> و اقدامات بعد</w:t>
      </w:r>
      <w:r>
        <w:rPr>
          <w:rFonts w:hint="cs"/>
          <w:rtl/>
        </w:rPr>
        <w:t>ی</w:t>
      </w:r>
      <w:r>
        <w:rPr>
          <w:rtl/>
        </w:rPr>
        <w:t xml:space="preserve"> خود م</w:t>
      </w:r>
      <w:r>
        <w:rPr>
          <w:rFonts w:hint="cs"/>
          <w:rtl/>
        </w:rPr>
        <w:t>ی</w:t>
      </w:r>
      <w:r>
        <w:rPr>
          <w:rtl/>
        </w:rPr>
        <w:t xml:space="preserve"> باشند.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15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درصورتی</w:t>
      </w:r>
      <w:r>
        <w:rPr>
          <w:rtl/>
        </w:rPr>
        <w:t xml:space="preserve"> که شاک</w:t>
      </w:r>
      <w:r>
        <w:rPr>
          <w:rFonts w:hint="cs"/>
          <w:rtl/>
        </w:rPr>
        <w:t>ی</w:t>
      </w:r>
      <w:r>
        <w:rPr>
          <w:rtl/>
        </w:rPr>
        <w:t xml:space="preserve"> ضمن طرح شکا</w:t>
      </w:r>
      <w:r>
        <w:rPr>
          <w:rFonts w:hint="cs"/>
          <w:rtl/>
        </w:rPr>
        <w:t>یت</w:t>
      </w:r>
      <w:r>
        <w:rPr>
          <w:rtl/>
        </w:rPr>
        <w:t xml:space="preserve"> خود </w:t>
      </w:r>
      <w:r>
        <w:rPr>
          <w:rFonts w:hint="cs"/>
          <w:rtl/>
        </w:rPr>
        <w:t>یا</w:t>
      </w:r>
      <w:r>
        <w:rPr>
          <w:rtl/>
        </w:rPr>
        <w:t xml:space="preserve"> پس از آن مدع</w:t>
      </w:r>
      <w:r>
        <w:rPr>
          <w:rFonts w:hint="cs"/>
          <w:rtl/>
        </w:rPr>
        <w:t>ی</w:t>
      </w:r>
      <w:r>
        <w:rPr>
          <w:rtl/>
        </w:rPr>
        <w:t xml:space="preserve"> شود که اجراء اقدامات </w:t>
      </w:r>
      <w:r>
        <w:rPr>
          <w:rFonts w:hint="cs"/>
          <w:rtl/>
        </w:rPr>
        <w:t>یا</w:t>
      </w:r>
      <w:r>
        <w:rPr>
          <w:rtl/>
        </w:rPr>
        <w:t xml:space="preserve"> تصم</w:t>
      </w:r>
      <w:r>
        <w:rPr>
          <w:rFonts w:hint="cs"/>
          <w:rtl/>
        </w:rPr>
        <w:t>یمات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آراء قطع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از انجام وظ</w:t>
      </w:r>
      <w:r>
        <w:rPr>
          <w:rFonts w:hint="cs"/>
          <w:rtl/>
        </w:rPr>
        <w:t>یفه</w:t>
      </w:r>
      <w:r>
        <w:rPr>
          <w:rtl/>
        </w:rPr>
        <w:t xml:space="preserve"> توسط اشخاص و مراجع مذکور در ماده(13)، سبب ورود خسارت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گردد که جبران آن غ</w:t>
      </w:r>
      <w:r>
        <w:rPr>
          <w:rFonts w:hint="cs"/>
          <w:rtl/>
        </w:rPr>
        <w:t>یرممکن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متعسر است، شعبه رس</w:t>
      </w:r>
      <w:r>
        <w:rPr>
          <w:rFonts w:hint="cs"/>
          <w:rtl/>
        </w:rPr>
        <w:t>یدگی</w:t>
      </w:r>
      <w:r>
        <w:rPr>
          <w:rtl/>
        </w:rPr>
        <w:t xml:space="preserve"> کننده در صورت اح</w:t>
      </w:r>
      <w:r>
        <w:rPr>
          <w:rFonts w:hint="cs"/>
          <w:rtl/>
        </w:rPr>
        <w:t>راز</w:t>
      </w:r>
      <w:r>
        <w:rPr>
          <w:rtl/>
        </w:rPr>
        <w:t xml:space="preserve"> ضرورت و فور</w:t>
      </w:r>
      <w:r>
        <w:rPr>
          <w:rFonts w:hint="cs"/>
          <w:rtl/>
        </w:rPr>
        <w:t>یت</w:t>
      </w:r>
      <w:r>
        <w:rPr>
          <w:rtl/>
        </w:rPr>
        <w:t xml:space="preserve"> موضوع، برحسب مورد دستور موقت مبن</w:t>
      </w:r>
      <w:r>
        <w:rPr>
          <w:rFonts w:hint="cs"/>
          <w:rtl/>
        </w:rPr>
        <w:t>ی</w:t>
      </w:r>
      <w:r>
        <w:rPr>
          <w:rtl/>
        </w:rPr>
        <w:t xml:space="preserve"> بر توقف اجراء اقدامات، تصم</w:t>
      </w:r>
      <w:r>
        <w:rPr>
          <w:rFonts w:hint="cs"/>
          <w:rtl/>
        </w:rPr>
        <w:t>یمات</w:t>
      </w:r>
      <w:r>
        <w:rPr>
          <w:rtl/>
        </w:rPr>
        <w:t xml:space="preserve"> و آراء مزبور </w:t>
      </w:r>
      <w:r>
        <w:rPr>
          <w:rFonts w:hint="cs"/>
          <w:rtl/>
        </w:rPr>
        <w:t>یا</w:t>
      </w:r>
      <w:r>
        <w:rPr>
          <w:rtl/>
        </w:rPr>
        <w:t xml:space="preserve"> انجام وظ</w:t>
      </w:r>
      <w:r>
        <w:rPr>
          <w:rFonts w:hint="cs"/>
          <w:rtl/>
        </w:rPr>
        <w:t>یفه،</w:t>
      </w:r>
      <w:r>
        <w:rPr>
          <w:rtl/>
        </w:rPr>
        <w:t xml:space="preserve"> صادر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دستور</w:t>
      </w:r>
      <w:r>
        <w:rPr>
          <w:rtl/>
        </w:rPr>
        <w:t xml:space="preserve"> </w:t>
      </w:r>
      <w:r>
        <w:rPr>
          <w:rFonts w:hint="cs"/>
          <w:rtl/>
        </w:rPr>
        <w:t>موقت</w:t>
      </w:r>
      <w:r>
        <w:rPr>
          <w:rtl/>
        </w:rPr>
        <w:t xml:space="preserve"> </w:t>
      </w:r>
      <w:r>
        <w:rPr>
          <w:rFonts w:hint="cs"/>
          <w:rtl/>
        </w:rPr>
        <w:t>تأثیری</w:t>
      </w:r>
      <w:r>
        <w:rPr>
          <w:rtl/>
        </w:rPr>
        <w:t xml:space="preserve"> در اصل شکا</w:t>
      </w:r>
      <w:r>
        <w:rPr>
          <w:rFonts w:hint="cs"/>
          <w:rtl/>
        </w:rPr>
        <w:t>یت</w:t>
      </w:r>
      <w:r>
        <w:rPr>
          <w:rtl/>
        </w:rPr>
        <w:t xml:space="preserve"> ندارد و در صورت رد شکا</w:t>
      </w:r>
      <w:r>
        <w:rPr>
          <w:rFonts w:hint="cs"/>
          <w:rtl/>
        </w:rPr>
        <w:t>یت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صدور قرار اسقاط </w:t>
      </w:r>
      <w:r>
        <w:rPr>
          <w:rFonts w:hint="cs"/>
          <w:rtl/>
        </w:rPr>
        <w:t>یا</w:t>
      </w:r>
      <w:r>
        <w:rPr>
          <w:rtl/>
        </w:rPr>
        <w:t xml:space="preserve"> ابطال </w:t>
      </w:r>
      <w:r>
        <w:rPr>
          <w:rFonts w:hint="cs"/>
          <w:rtl/>
        </w:rPr>
        <w:t>یا</w:t>
      </w:r>
      <w:r>
        <w:rPr>
          <w:rtl/>
        </w:rPr>
        <w:t xml:space="preserve"> رد دادخواست اصل</w:t>
      </w:r>
      <w:r>
        <w:rPr>
          <w:rFonts w:hint="cs"/>
          <w:rtl/>
        </w:rPr>
        <w:t>ی،</w:t>
      </w:r>
      <w:r>
        <w:rPr>
          <w:rtl/>
        </w:rPr>
        <w:t xml:space="preserve"> ملغ</w:t>
      </w:r>
      <w:r>
        <w:rPr>
          <w:rFonts w:hint="cs"/>
          <w:rtl/>
        </w:rPr>
        <w:t>ی</w:t>
      </w:r>
      <w:r>
        <w:rPr>
          <w:rtl/>
        </w:rPr>
        <w:t xml:space="preserve"> الاثر م</w:t>
      </w:r>
      <w:r>
        <w:rPr>
          <w:rFonts w:hint="cs"/>
          <w:rtl/>
        </w:rPr>
        <w:t>ی</w:t>
      </w:r>
      <w:r>
        <w:rPr>
          <w:rtl/>
        </w:rPr>
        <w:t xml:space="preserve"> گردد.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16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صورتی</w:t>
      </w:r>
      <w:r>
        <w:rPr>
          <w:rtl/>
        </w:rPr>
        <w:t xml:space="preserve"> که حداقل </w:t>
      </w:r>
      <w:r>
        <w:rPr>
          <w:rFonts w:hint="cs"/>
          <w:rtl/>
        </w:rPr>
        <w:t>یکی</w:t>
      </w:r>
      <w:r>
        <w:rPr>
          <w:rtl/>
        </w:rPr>
        <w:t xml:space="preserve"> از دو قاض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دوقاض</w:t>
      </w:r>
      <w:r>
        <w:rPr>
          <w:rFonts w:hint="cs"/>
          <w:rtl/>
        </w:rPr>
        <w:t>ی</w:t>
      </w:r>
      <w:r>
        <w:rPr>
          <w:rtl/>
        </w:rPr>
        <w:t xml:space="preserve"> از سهقاض</w:t>
      </w:r>
      <w:r>
        <w:rPr>
          <w:rFonts w:hint="cs"/>
          <w:rtl/>
        </w:rPr>
        <w:t>ی</w:t>
      </w:r>
      <w:r>
        <w:rPr>
          <w:rtl/>
        </w:rPr>
        <w:t xml:space="preserve"> صادرکننده رأ</w:t>
      </w:r>
      <w:r>
        <w:rPr>
          <w:rFonts w:hint="cs"/>
          <w:rtl/>
        </w:rPr>
        <w:t>ی،</w:t>
      </w:r>
      <w:r>
        <w:rPr>
          <w:rtl/>
        </w:rPr>
        <w:t xml:space="preserve"> متوجه اشتباه شکل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ماهو</w:t>
      </w:r>
      <w:r>
        <w:rPr>
          <w:rFonts w:hint="cs"/>
          <w:rtl/>
        </w:rPr>
        <w:t>ی</w:t>
      </w:r>
      <w:r>
        <w:rPr>
          <w:rtl/>
        </w:rPr>
        <w:t xml:space="preserve"> در رس</w:t>
      </w:r>
      <w:r>
        <w:rPr>
          <w:rFonts w:hint="cs"/>
          <w:rtl/>
        </w:rPr>
        <w:t>یدگی</w:t>
      </w:r>
      <w:r>
        <w:rPr>
          <w:rtl/>
        </w:rPr>
        <w:t xml:space="preserve"> خود شوند، ضمن اعلام نظر مستند و مستدل مکتوب، پرونده را جهت ارجاع به شعبه تشخ</w:t>
      </w:r>
      <w:r>
        <w:rPr>
          <w:rFonts w:hint="cs"/>
          <w:rtl/>
        </w:rPr>
        <w:t>یص</w:t>
      </w:r>
      <w:r>
        <w:rPr>
          <w:rtl/>
        </w:rPr>
        <w:t xml:space="preserve"> به دفتر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ارسال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یند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صدور</w:t>
      </w:r>
      <w:r>
        <w:rPr>
          <w:rtl/>
        </w:rPr>
        <w:t xml:space="preserve"> </w:t>
      </w:r>
      <w:r>
        <w:rPr>
          <w:rFonts w:hint="cs"/>
          <w:rtl/>
        </w:rPr>
        <w:t>حکم</w:t>
      </w:r>
      <w:r>
        <w:rPr>
          <w:rtl/>
        </w:rPr>
        <w:t xml:space="preserve"> </w:t>
      </w:r>
      <w:r>
        <w:rPr>
          <w:rFonts w:hint="cs"/>
          <w:rtl/>
        </w:rPr>
        <w:t>اصلاحی</w:t>
      </w:r>
      <w:r>
        <w:rPr>
          <w:rtl/>
        </w:rPr>
        <w:t xml:space="preserve"> در مورد سهو القلم </w:t>
      </w:r>
      <w:r>
        <w:rPr>
          <w:rFonts w:hint="cs"/>
          <w:rtl/>
        </w:rPr>
        <w:t>یا</w:t>
      </w:r>
      <w:r>
        <w:rPr>
          <w:rtl/>
        </w:rPr>
        <w:t xml:space="preserve"> اشتباه محاسبه و </w:t>
      </w:r>
      <w:r>
        <w:rPr>
          <w:rFonts w:hint="cs"/>
          <w:rtl/>
        </w:rPr>
        <w:t>یا</w:t>
      </w:r>
      <w:r>
        <w:rPr>
          <w:rtl/>
        </w:rPr>
        <w:t xml:space="preserve"> رفع ابهام که توسط شعبه صادرکننده رأ</w:t>
      </w:r>
      <w:r>
        <w:rPr>
          <w:rFonts w:hint="cs"/>
          <w:rtl/>
        </w:rPr>
        <w:t>ی</w:t>
      </w:r>
      <w:r>
        <w:rPr>
          <w:rtl/>
        </w:rPr>
        <w:t xml:space="preserve"> انجام م</w:t>
      </w:r>
      <w:r>
        <w:rPr>
          <w:rFonts w:hint="cs"/>
          <w:rtl/>
        </w:rPr>
        <w:t>ی</w:t>
      </w:r>
      <w:r>
        <w:rPr>
          <w:rtl/>
        </w:rPr>
        <w:t xml:space="preserve"> شود، مشمول ا</w:t>
      </w:r>
      <w:r>
        <w:rPr>
          <w:rFonts w:hint="cs"/>
          <w:rtl/>
        </w:rPr>
        <w:t>ین</w:t>
      </w:r>
      <w:r>
        <w:rPr>
          <w:rtl/>
        </w:rPr>
        <w:t xml:space="preserve"> ماده نم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17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صورتی</w:t>
      </w:r>
      <w:r>
        <w:rPr>
          <w:rtl/>
        </w:rPr>
        <w:t xml:space="preserve"> که </w:t>
      </w:r>
      <w:r>
        <w:rPr>
          <w:rFonts w:hint="cs"/>
          <w:rtl/>
        </w:rPr>
        <w:t>یکی</w:t>
      </w:r>
      <w:r>
        <w:rPr>
          <w:rtl/>
        </w:rPr>
        <w:t xml:space="preserve"> از طرف</w:t>
      </w:r>
      <w:r>
        <w:rPr>
          <w:rFonts w:hint="cs"/>
          <w:rtl/>
        </w:rPr>
        <w:t>ین</w:t>
      </w:r>
      <w:r>
        <w:rPr>
          <w:rtl/>
        </w:rPr>
        <w:t xml:space="preserve"> دعو</w:t>
      </w:r>
      <w:r>
        <w:rPr>
          <w:rFonts w:hint="cs"/>
          <w:rtl/>
        </w:rPr>
        <w:t>ی</w:t>
      </w:r>
      <w:r>
        <w:rPr>
          <w:rtl/>
        </w:rPr>
        <w:t xml:space="preserve"> بعد از صدور رأ</w:t>
      </w:r>
      <w:r>
        <w:rPr>
          <w:rFonts w:hint="cs"/>
          <w:rtl/>
        </w:rPr>
        <w:t>ی،</w:t>
      </w:r>
      <w:r>
        <w:rPr>
          <w:rtl/>
        </w:rPr>
        <w:t xml:space="preserve"> مدارک جد</w:t>
      </w:r>
      <w:r>
        <w:rPr>
          <w:rFonts w:hint="cs"/>
          <w:rtl/>
        </w:rPr>
        <w:t>یدی</w:t>
      </w:r>
      <w:r>
        <w:rPr>
          <w:rtl/>
        </w:rPr>
        <w:t xml:space="preserve"> تحص</w:t>
      </w:r>
      <w:r>
        <w:rPr>
          <w:rFonts w:hint="cs"/>
          <w:rtl/>
        </w:rPr>
        <w:t>یل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 xml:space="preserve"> که مؤثر در رأ</w:t>
      </w:r>
      <w:r>
        <w:rPr>
          <w:rFonts w:hint="cs"/>
          <w:rtl/>
        </w:rPr>
        <w:t>ی</w:t>
      </w:r>
      <w:r>
        <w:rPr>
          <w:rtl/>
        </w:rPr>
        <w:t xml:space="preserve"> باشد، م</w:t>
      </w:r>
      <w:r>
        <w:rPr>
          <w:rFonts w:hint="cs"/>
          <w:rtl/>
        </w:rPr>
        <w:t>ی</w:t>
      </w:r>
      <w:r>
        <w:rPr>
          <w:rtl/>
        </w:rPr>
        <w:t xml:space="preserve"> تواند با ارائه مدارک جد</w:t>
      </w:r>
      <w:r>
        <w:rPr>
          <w:rFonts w:hint="cs"/>
          <w:rtl/>
        </w:rPr>
        <w:t>ید</w:t>
      </w:r>
      <w:r>
        <w:rPr>
          <w:rtl/>
        </w:rPr>
        <w:t xml:space="preserve"> از شعبه صادرکننده رأ</w:t>
      </w:r>
      <w:r>
        <w:rPr>
          <w:rFonts w:hint="cs"/>
          <w:rtl/>
        </w:rPr>
        <w:t>ی،</w:t>
      </w:r>
      <w:r>
        <w:rPr>
          <w:rtl/>
        </w:rPr>
        <w:t xml:space="preserve"> تقاضا</w:t>
      </w:r>
      <w:r>
        <w:rPr>
          <w:rFonts w:hint="cs"/>
          <w:rtl/>
        </w:rPr>
        <w:t>ی</w:t>
      </w:r>
      <w:r>
        <w:rPr>
          <w:rtl/>
        </w:rPr>
        <w:t xml:space="preserve"> اعاده دادرس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 شعبه خارج از نوبت به موضوع رس</w:t>
      </w:r>
      <w:r>
        <w:rPr>
          <w:rFonts w:hint="cs"/>
          <w:rtl/>
        </w:rPr>
        <w:t>یدگی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صورتی</w:t>
      </w:r>
      <w:r>
        <w:rPr>
          <w:rtl/>
        </w:rPr>
        <w:t xml:space="preserve"> که شعبه تقاضا</w:t>
      </w:r>
      <w:r>
        <w:rPr>
          <w:rFonts w:hint="cs"/>
          <w:rtl/>
        </w:rPr>
        <w:t>ی</w:t>
      </w:r>
      <w:r>
        <w:rPr>
          <w:rtl/>
        </w:rPr>
        <w:t xml:space="preserve"> مزبور را موجه تشخ</w:t>
      </w:r>
      <w:r>
        <w:rPr>
          <w:rFonts w:hint="cs"/>
          <w:rtl/>
        </w:rPr>
        <w:t>یص</w:t>
      </w:r>
      <w:r>
        <w:rPr>
          <w:rtl/>
        </w:rPr>
        <w:t xml:space="preserve"> دهد، دستور توقف اجراء رأ</w:t>
      </w:r>
      <w:r>
        <w:rPr>
          <w:rFonts w:hint="cs"/>
          <w:rtl/>
        </w:rPr>
        <w:t>ی</w:t>
      </w:r>
      <w:r>
        <w:rPr>
          <w:rtl/>
        </w:rPr>
        <w:t xml:space="preserve"> را صادر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18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صورتی</w:t>
      </w:r>
      <w:r>
        <w:rPr>
          <w:rtl/>
        </w:rPr>
        <w:t xml:space="preserve"> که رئ</w:t>
      </w:r>
      <w:r>
        <w:rPr>
          <w:rFonts w:hint="cs"/>
          <w:rtl/>
        </w:rPr>
        <w:t>یس</w:t>
      </w:r>
      <w:r>
        <w:rPr>
          <w:rtl/>
        </w:rPr>
        <w:t xml:space="preserve"> قوهقضائ</w:t>
      </w:r>
      <w:r>
        <w:rPr>
          <w:rFonts w:hint="cs"/>
          <w:rtl/>
        </w:rPr>
        <w:t>یه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یوان،</w:t>
      </w:r>
      <w:r>
        <w:rPr>
          <w:rtl/>
        </w:rPr>
        <w:t xml:space="preserve"> آراء د</w:t>
      </w:r>
      <w:r>
        <w:rPr>
          <w:rFonts w:hint="cs"/>
          <w:rtl/>
        </w:rPr>
        <w:t>یوان</w:t>
      </w:r>
      <w:r>
        <w:rPr>
          <w:rtl/>
        </w:rPr>
        <w:t xml:space="preserve"> را واجد اشتباه ب</w:t>
      </w:r>
      <w:r>
        <w:rPr>
          <w:rFonts w:hint="cs"/>
          <w:rtl/>
        </w:rPr>
        <w:t>ین</w:t>
      </w:r>
      <w:r>
        <w:rPr>
          <w:rtl/>
        </w:rPr>
        <w:t xml:space="preserve"> شرع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تشخ</w:t>
      </w:r>
      <w:r>
        <w:rPr>
          <w:rFonts w:hint="cs"/>
          <w:rtl/>
        </w:rPr>
        <w:t>یص</w:t>
      </w:r>
      <w:r>
        <w:rPr>
          <w:rtl/>
        </w:rPr>
        <w:t xml:space="preserve"> دهد، موضوع جهت بررس</w:t>
      </w:r>
      <w:r>
        <w:rPr>
          <w:rFonts w:hint="cs"/>
          <w:rtl/>
        </w:rPr>
        <w:t>ی</w:t>
      </w:r>
      <w:r>
        <w:rPr>
          <w:rtl/>
        </w:rPr>
        <w:t xml:space="preserve"> به شعبه تشخ</w:t>
      </w:r>
      <w:r>
        <w:rPr>
          <w:rFonts w:hint="cs"/>
          <w:rtl/>
        </w:rPr>
        <w:t>یص</w:t>
      </w:r>
      <w:r>
        <w:rPr>
          <w:rtl/>
        </w:rPr>
        <w:t xml:space="preserve"> ارجاع م</w:t>
      </w:r>
      <w:r>
        <w:rPr>
          <w:rFonts w:hint="cs"/>
          <w:rtl/>
        </w:rPr>
        <w:t>ی</w:t>
      </w:r>
      <w:r>
        <w:rPr>
          <w:rtl/>
        </w:rPr>
        <w:t xml:space="preserve"> شود. شعبه مزبور در صورت وارد دانستن اشکال، اقدام به نقض رأ</w:t>
      </w:r>
      <w:r>
        <w:rPr>
          <w:rFonts w:hint="cs"/>
          <w:rtl/>
        </w:rPr>
        <w:t>ی</w:t>
      </w:r>
      <w:r>
        <w:rPr>
          <w:rtl/>
        </w:rPr>
        <w:t xml:space="preserve"> و صدور رأ</w:t>
      </w:r>
      <w:r>
        <w:rPr>
          <w:rFonts w:hint="cs"/>
          <w:rtl/>
        </w:rPr>
        <w:t>ی</w:t>
      </w:r>
      <w:r>
        <w:rPr>
          <w:rtl/>
        </w:rPr>
        <w:t xml:space="preserve"> مقتض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آرائی</w:t>
      </w:r>
      <w:r>
        <w:rPr>
          <w:rtl/>
        </w:rPr>
        <w:t xml:space="preserve"> که به موجب ا</w:t>
      </w:r>
      <w:r>
        <w:rPr>
          <w:rFonts w:hint="cs"/>
          <w:rtl/>
        </w:rPr>
        <w:t>ین</w:t>
      </w:r>
      <w:r>
        <w:rPr>
          <w:rtl/>
        </w:rPr>
        <w:t xml:space="preserve"> ماده صادر شده بجز موارد</w:t>
      </w:r>
      <w:r>
        <w:rPr>
          <w:rFonts w:hint="cs"/>
          <w:rtl/>
        </w:rPr>
        <w:t>ی</w:t>
      </w:r>
      <w:r>
        <w:rPr>
          <w:rtl/>
        </w:rPr>
        <w:t xml:space="preserve"> که خلاف ب</w:t>
      </w:r>
      <w:r>
        <w:rPr>
          <w:rFonts w:hint="cs"/>
          <w:rtl/>
        </w:rPr>
        <w:t>ین</w:t>
      </w:r>
      <w:r>
        <w:rPr>
          <w:rtl/>
        </w:rPr>
        <w:t xml:space="preserve"> شرع است، قابل رس</w:t>
      </w:r>
      <w:r>
        <w:rPr>
          <w:rFonts w:hint="cs"/>
          <w:rtl/>
        </w:rPr>
        <w:t>یدگی</w:t>
      </w:r>
      <w:r>
        <w:rPr>
          <w:rtl/>
        </w:rPr>
        <w:t xml:space="preserve"> مجدد نم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19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حدود</w:t>
      </w:r>
      <w:r>
        <w:rPr>
          <w:rtl/>
        </w:rPr>
        <w:t xml:space="preserve"> </w:t>
      </w:r>
      <w:r>
        <w:rPr>
          <w:rFonts w:hint="cs"/>
          <w:rtl/>
        </w:rPr>
        <w:t>صلاحیت</w:t>
      </w:r>
      <w:r>
        <w:rPr>
          <w:rtl/>
        </w:rPr>
        <w:t xml:space="preserve"> و اخت</w:t>
      </w:r>
      <w:r>
        <w:rPr>
          <w:rFonts w:hint="cs"/>
          <w:rtl/>
        </w:rPr>
        <w:t>یارات</w:t>
      </w:r>
      <w:r>
        <w:rPr>
          <w:rtl/>
        </w:rPr>
        <w:t xml:space="preserve">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به شرح ز</w:t>
      </w:r>
      <w:r>
        <w:rPr>
          <w:rFonts w:hint="cs"/>
          <w:rtl/>
        </w:rPr>
        <w:t>یر</w:t>
      </w:r>
      <w:r>
        <w:rPr>
          <w:rtl/>
        </w:rPr>
        <w:t xml:space="preserve"> است: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lastRenderedPageBreak/>
        <w:t xml:space="preserve">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رسیدگی</w:t>
      </w:r>
      <w:r>
        <w:rPr>
          <w:rtl/>
        </w:rPr>
        <w:t xml:space="preserve"> به شکا</w:t>
      </w:r>
      <w:r>
        <w:rPr>
          <w:rFonts w:hint="cs"/>
          <w:rtl/>
        </w:rPr>
        <w:t>یات</w:t>
      </w:r>
      <w:r>
        <w:rPr>
          <w:rtl/>
        </w:rPr>
        <w:t xml:space="preserve"> و تظلمات و اعتراضات اشخاص حق</w:t>
      </w:r>
      <w:r>
        <w:rPr>
          <w:rFonts w:hint="cs"/>
          <w:rtl/>
        </w:rPr>
        <w:t>یقی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حقوق</w:t>
      </w:r>
      <w:r>
        <w:rPr>
          <w:rFonts w:hint="cs"/>
          <w:rtl/>
        </w:rPr>
        <w:t>ی</w:t>
      </w:r>
      <w:r>
        <w:rPr>
          <w:rtl/>
        </w:rPr>
        <w:t xml:space="preserve"> از: آئ</w:t>
      </w:r>
      <w:r>
        <w:rPr>
          <w:rFonts w:hint="cs"/>
          <w:rtl/>
        </w:rPr>
        <w:t>ین</w:t>
      </w:r>
      <w:r>
        <w:rPr>
          <w:rtl/>
        </w:rPr>
        <w:t xml:space="preserve"> نامه ها و سا</w:t>
      </w:r>
      <w:r>
        <w:rPr>
          <w:rFonts w:hint="cs"/>
          <w:rtl/>
        </w:rPr>
        <w:t>یر</w:t>
      </w:r>
      <w:r>
        <w:rPr>
          <w:rtl/>
        </w:rPr>
        <w:t xml:space="preserve"> نظامات و مقررات دولت</w:t>
      </w:r>
      <w:r>
        <w:rPr>
          <w:rFonts w:hint="cs"/>
          <w:rtl/>
        </w:rPr>
        <w:t>ی</w:t>
      </w:r>
      <w:r>
        <w:rPr>
          <w:rtl/>
        </w:rPr>
        <w:t xml:space="preserve"> و شهردار</w:t>
      </w:r>
      <w:r>
        <w:rPr>
          <w:rFonts w:hint="cs"/>
          <w:rtl/>
        </w:rPr>
        <w:t>یها</w:t>
      </w:r>
      <w:r>
        <w:rPr>
          <w:rtl/>
        </w:rPr>
        <w:t xml:space="preserve"> از ح</w:t>
      </w:r>
      <w:r>
        <w:rPr>
          <w:rFonts w:hint="cs"/>
          <w:rtl/>
        </w:rPr>
        <w:t>یث</w:t>
      </w:r>
      <w:r>
        <w:rPr>
          <w:rtl/>
        </w:rPr>
        <w:t xml:space="preserve"> مخالفت مدلول آنها با قانون و احقاق حقوق اشخاص در موارد</w:t>
      </w:r>
      <w:r>
        <w:rPr>
          <w:rFonts w:hint="cs"/>
          <w:rtl/>
        </w:rPr>
        <w:t>ی</w:t>
      </w:r>
      <w:r>
        <w:rPr>
          <w:rtl/>
        </w:rPr>
        <w:t xml:space="preserve"> که تصم</w:t>
      </w:r>
      <w:r>
        <w:rPr>
          <w:rFonts w:hint="cs"/>
          <w:rtl/>
        </w:rPr>
        <w:t>یمات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اقدامات </w:t>
      </w:r>
      <w:r>
        <w:rPr>
          <w:rFonts w:hint="cs"/>
          <w:rtl/>
        </w:rPr>
        <w:t>یا</w:t>
      </w:r>
      <w:r>
        <w:rPr>
          <w:rtl/>
        </w:rPr>
        <w:t xml:space="preserve"> مقررات مذکور به علت برخلاف قانون بودن آن و </w:t>
      </w:r>
      <w:r>
        <w:rPr>
          <w:rFonts w:hint="cs"/>
          <w:rtl/>
        </w:rPr>
        <w:t>یا</w:t>
      </w:r>
      <w:r>
        <w:rPr>
          <w:rtl/>
        </w:rPr>
        <w:t xml:space="preserve"> عد</w:t>
      </w:r>
      <w:r>
        <w:rPr>
          <w:rFonts w:hint="cs"/>
          <w:rtl/>
        </w:rPr>
        <w:t>م</w:t>
      </w:r>
      <w:r>
        <w:rPr>
          <w:rtl/>
        </w:rPr>
        <w:t xml:space="preserve"> صلاح</w:t>
      </w:r>
      <w:r>
        <w:rPr>
          <w:rFonts w:hint="cs"/>
          <w:rtl/>
        </w:rPr>
        <w:t>یت</w:t>
      </w:r>
      <w:r>
        <w:rPr>
          <w:rtl/>
        </w:rPr>
        <w:t xml:space="preserve"> مرجع مربوط </w:t>
      </w:r>
      <w:r>
        <w:rPr>
          <w:rFonts w:hint="cs"/>
          <w:rtl/>
        </w:rPr>
        <w:t>یا</w:t>
      </w:r>
      <w:r>
        <w:rPr>
          <w:rtl/>
        </w:rPr>
        <w:t xml:space="preserve"> تجاوز </w:t>
      </w:r>
      <w:r>
        <w:rPr>
          <w:rFonts w:hint="cs"/>
          <w:rtl/>
        </w:rPr>
        <w:t>یا</w:t>
      </w:r>
      <w:r>
        <w:rPr>
          <w:rtl/>
        </w:rPr>
        <w:t xml:space="preserve"> سوء استفاده از اخت</w:t>
      </w:r>
      <w:r>
        <w:rPr>
          <w:rFonts w:hint="cs"/>
          <w:rtl/>
        </w:rPr>
        <w:t>یارات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تخلف در اجراء قوان</w:t>
      </w:r>
      <w:r>
        <w:rPr>
          <w:rFonts w:hint="cs"/>
          <w:rtl/>
        </w:rPr>
        <w:t>ین</w:t>
      </w:r>
      <w:r>
        <w:rPr>
          <w:rtl/>
        </w:rPr>
        <w:t xml:space="preserve"> و مقررات </w:t>
      </w:r>
      <w:r>
        <w:rPr>
          <w:rFonts w:hint="cs"/>
          <w:rtl/>
        </w:rPr>
        <w:t>یا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از انجام وظا</w:t>
      </w:r>
      <w:r>
        <w:rPr>
          <w:rFonts w:hint="cs"/>
          <w:rtl/>
        </w:rPr>
        <w:t>یفی</w:t>
      </w:r>
      <w:r>
        <w:rPr>
          <w:rtl/>
        </w:rPr>
        <w:t xml:space="preserve"> که موجب تض</w:t>
      </w:r>
      <w:r>
        <w:rPr>
          <w:rFonts w:hint="cs"/>
          <w:rtl/>
        </w:rPr>
        <w:t>ییع</w:t>
      </w:r>
      <w:r>
        <w:rPr>
          <w:rtl/>
        </w:rPr>
        <w:t xml:space="preserve"> حقوق اشخاص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t>2 - صدور رأ</w:t>
      </w:r>
      <w:r>
        <w:rPr>
          <w:rFonts w:hint="cs"/>
          <w:rtl/>
        </w:rPr>
        <w:t>ی</w:t>
      </w:r>
      <w:r>
        <w:rPr>
          <w:rtl/>
        </w:rPr>
        <w:t xml:space="preserve"> وحدت رو</w:t>
      </w:r>
      <w:r>
        <w:rPr>
          <w:rFonts w:hint="cs"/>
          <w:rtl/>
        </w:rPr>
        <w:t>یه</w:t>
      </w:r>
      <w:r>
        <w:rPr>
          <w:rtl/>
        </w:rPr>
        <w:t xml:space="preserve"> در مورد آراء متناقض صادره از شعب د</w:t>
      </w:r>
      <w:r>
        <w:rPr>
          <w:rFonts w:hint="cs"/>
          <w:rtl/>
        </w:rPr>
        <w:t>یوان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t xml:space="preserve">3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صدور</w:t>
      </w:r>
      <w:r>
        <w:rPr>
          <w:rtl/>
        </w:rPr>
        <w:t xml:space="preserve"> </w:t>
      </w:r>
      <w:r>
        <w:rPr>
          <w:rFonts w:hint="cs"/>
          <w:rtl/>
        </w:rPr>
        <w:t>رأی</w:t>
      </w:r>
      <w:r>
        <w:rPr>
          <w:rtl/>
        </w:rPr>
        <w:t xml:space="preserve"> وحدت رو</w:t>
      </w:r>
      <w:r>
        <w:rPr>
          <w:rFonts w:hint="cs"/>
          <w:rtl/>
        </w:rPr>
        <w:t>یه</w:t>
      </w:r>
      <w:r>
        <w:rPr>
          <w:rtl/>
        </w:rPr>
        <w:t xml:space="preserve"> در صورت</w:t>
      </w:r>
      <w:r>
        <w:rPr>
          <w:rFonts w:hint="cs"/>
          <w:rtl/>
        </w:rPr>
        <w:t>ی</w:t>
      </w:r>
      <w:r>
        <w:rPr>
          <w:rtl/>
        </w:rPr>
        <w:t xml:space="preserve"> که نسبت به موضوع واحد، آراء مشابه متعدد صادر شده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رسیدگی</w:t>
      </w:r>
      <w:r>
        <w:rPr>
          <w:rtl/>
        </w:rPr>
        <w:t xml:space="preserve"> به تصم</w:t>
      </w:r>
      <w:r>
        <w:rPr>
          <w:rFonts w:hint="cs"/>
          <w:rtl/>
        </w:rPr>
        <w:t>یمات</w:t>
      </w:r>
      <w:r>
        <w:rPr>
          <w:rtl/>
        </w:rPr>
        <w:t xml:space="preserve"> قضائ</w:t>
      </w:r>
      <w:r>
        <w:rPr>
          <w:rFonts w:hint="cs"/>
          <w:rtl/>
        </w:rPr>
        <w:t>ی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و مصوبات و تصم</w:t>
      </w:r>
      <w:r>
        <w:rPr>
          <w:rFonts w:hint="cs"/>
          <w:rtl/>
        </w:rPr>
        <w:t>یمات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قانون اساس</w:t>
      </w:r>
      <w:r>
        <w:rPr>
          <w:rFonts w:hint="cs"/>
          <w:rtl/>
        </w:rPr>
        <w:t>ی،</w:t>
      </w:r>
      <w:r>
        <w:rPr>
          <w:rtl/>
        </w:rPr>
        <w:t xml:space="preserve"> مجمع تشخ</w:t>
      </w:r>
      <w:r>
        <w:rPr>
          <w:rFonts w:hint="cs"/>
          <w:rtl/>
        </w:rPr>
        <w:t>یص</w:t>
      </w:r>
      <w:r>
        <w:rPr>
          <w:rtl/>
        </w:rPr>
        <w:t xml:space="preserve"> مصلحت نظام، مجلس خبرگان، شورا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امن</w:t>
      </w:r>
      <w:r>
        <w:rPr>
          <w:rFonts w:hint="cs"/>
          <w:rtl/>
        </w:rPr>
        <w:t>یت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و شورا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انقلاب فرهنگ</w:t>
      </w:r>
      <w:r>
        <w:rPr>
          <w:rFonts w:hint="cs"/>
          <w:rtl/>
        </w:rPr>
        <w:t>ی</w:t>
      </w:r>
      <w:r>
        <w:rPr>
          <w:rtl/>
        </w:rPr>
        <w:t xml:space="preserve"> از شمول ا</w:t>
      </w:r>
      <w:r>
        <w:rPr>
          <w:rFonts w:hint="cs"/>
          <w:rtl/>
        </w:rPr>
        <w:t>ین</w:t>
      </w:r>
      <w:r>
        <w:rPr>
          <w:rtl/>
        </w:rPr>
        <w:t xml:space="preserve"> ماده خارج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20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اثر</w:t>
      </w:r>
      <w:r>
        <w:rPr>
          <w:rtl/>
        </w:rPr>
        <w:t xml:space="preserve"> </w:t>
      </w:r>
      <w:r>
        <w:rPr>
          <w:rFonts w:hint="cs"/>
          <w:rtl/>
        </w:rPr>
        <w:t>ابطال</w:t>
      </w:r>
      <w:r>
        <w:rPr>
          <w:rtl/>
        </w:rPr>
        <w:t xml:space="preserve"> </w:t>
      </w:r>
      <w:r>
        <w:rPr>
          <w:rFonts w:hint="cs"/>
          <w:rtl/>
        </w:rPr>
        <w:t>مصوبات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زمان صدور رأ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است مگر در مورد مصوبات خلاف شرع </w:t>
      </w:r>
      <w:r>
        <w:rPr>
          <w:rFonts w:hint="cs"/>
          <w:rtl/>
        </w:rPr>
        <w:t>یا</w:t>
      </w:r>
      <w:r>
        <w:rPr>
          <w:rtl/>
        </w:rPr>
        <w:t xml:space="preserve"> در موارد</w:t>
      </w:r>
      <w:r>
        <w:rPr>
          <w:rFonts w:hint="cs"/>
          <w:rtl/>
        </w:rPr>
        <w:t>ی</w:t>
      </w:r>
      <w:r>
        <w:rPr>
          <w:rtl/>
        </w:rPr>
        <w:t xml:space="preserve"> که به منظور جلوگ</w:t>
      </w:r>
      <w:r>
        <w:rPr>
          <w:rFonts w:hint="cs"/>
          <w:rtl/>
        </w:rPr>
        <w:t>یری</w:t>
      </w:r>
      <w:r>
        <w:rPr>
          <w:rtl/>
        </w:rPr>
        <w:t xml:space="preserve"> از تض</w:t>
      </w:r>
      <w:r>
        <w:rPr>
          <w:rFonts w:hint="cs"/>
          <w:rtl/>
        </w:rPr>
        <w:t>ییع</w:t>
      </w:r>
      <w:r>
        <w:rPr>
          <w:rtl/>
        </w:rPr>
        <w:t xml:space="preserve"> حقوق اشخاص، ه</w:t>
      </w:r>
      <w:r>
        <w:rPr>
          <w:rFonts w:hint="cs"/>
          <w:rtl/>
        </w:rPr>
        <w:t>یأت</w:t>
      </w:r>
      <w:r>
        <w:rPr>
          <w:rtl/>
        </w:rPr>
        <w:t xml:space="preserve"> مذکور اثر آن را از زمان تصو</w:t>
      </w:r>
      <w:r>
        <w:rPr>
          <w:rFonts w:hint="cs"/>
          <w:rtl/>
        </w:rPr>
        <w:t>یب</w:t>
      </w:r>
      <w:r>
        <w:rPr>
          <w:rtl/>
        </w:rPr>
        <w:t xml:space="preserve"> مصوبه اعلام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pStyle w:val="Heading1"/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سوم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ترتیب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در د</w:t>
      </w:r>
      <w:r>
        <w:rPr>
          <w:rFonts w:hint="cs"/>
          <w:rtl/>
        </w:rPr>
        <w:t>یوان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رسیدگی</w:t>
      </w:r>
      <w:r>
        <w:rPr>
          <w:rtl/>
        </w:rPr>
        <w:t xml:space="preserve"> در د</w:t>
      </w:r>
      <w:r>
        <w:rPr>
          <w:rFonts w:hint="cs"/>
          <w:rtl/>
        </w:rPr>
        <w:t>یوان</w:t>
      </w:r>
      <w:r>
        <w:rPr>
          <w:rtl/>
        </w:rPr>
        <w:t xml:space="preserve"> مستلزم تقد</w:t>
      </w:r>
      <w:r>
        <w:rPr>
          <w:rFonts w:hint="cs"/>
          <w:rtl/>
        </w:rPr>
        <w:t>یم</w:t>
      </w:r>
      <w:r>
        <w:rPr>
          <w:rtl/>
        </w:rPr>
        <w:t xml:space="preserve"> دادخواست است که به زبان فارس</w:t>
      </w:r>
      <w:r>
        <w:rPr>
          <w:rFonts w:hint="cs"/>
          <w:rtl/>
        </w:rPr>
        <w:t>ی</w:t>
      </w:r>
      <w:r>
        <w:rPr>
          <w:rtl/>
        </w:rPr>
        <w:t xml:space="preserve"> و بر رو</w:t>
      </w:r>
      <w:r>
        <w:rPr>
          <w:rFonts w:hint="cs"/>
          <w:rtl/>
        </w:rPr>
        <w:t>ی</w:t>
      </w:r>
      <w:r>
        <w:rPr>
          <w:rtl/>
        </w:rPr>
        <w:t xml:space="preserve"> برگه ها</w:t>
      </w:r>
      <w:r>
        <w:rPr>
          <w:rFonts w:hint="cs"/>
          <w:rtl/>
        </w:rPr>
        <w:t>ی</w:t>
      </w:r>
      <w:r>
        <w:rPr>
          <w:rtl/>
        </w:rPr>
        <w:t xml:space="preserve"> چاپ</w:t>
      </w:r>
      <w:r>
        <w:rPr>
          <w:rFonts w:hint="cs"/>
          <w:rtl/>
        </w:rPr>
        <w:t>ی</w:t>
      </w:r>
      <w:r>
        <w:rPr>
          <w:rtl/>
        </w:rPr>
        <w:t xml:space="preserve"> مخصوص نوشته م</w:t>
      </w:r>
      <w:r>
        <w:rPr>
          <w:rFonts w:hint="cs"/>
          <w:rtl/>
        </w:rPr>
        <w:t>ی</w:t>
      </w:r>
      <w:r>
        <w:rPr>
          <w:rtl/>
        </w:rPr>
        <w:t xml:space="preserve"> شود. دادخواست و تصو</w:t>
      </w:r>
      <w:r>
        <w:rPr>
          <w:rFonts w:hint="cs"/>
          <w:rtl/>
        </w:rPr>
        <w:t>یر</w:t>
      </w:r>
      <w:r>
        <w:rPr>
          <w:rtl/>
        </w:rPr>
        <w:t xml:space="preserve"> مصدق کل</w:t>
      </w:r>
      <w:r>
        <w:rPr>
          <w:rFonts w:hint="cs"/>
          <w:rtl/>
        </w:rPr>
        <w:t>یه</w:t>
      </w:r>
      <w:r>
        <w:rPr>
          <w:rtl/>
        </w:rPr>
        <w:t xml:space="preserve"> مدارک و مستندات پ</w:t>
      </w:r>
      <w:r>
        <w:rPr>
          <w:rFonts w:hint="cs"/>
          <w:rtl/>
        </w:rPr>
        <w:t>یوست</w:t>
      </w:r>
      <w:r>
        <w:rPr>
          <w:rtl/>
        </w:rPr>
        <w:t xml:space="preserve"> آن، با</w:t>
      </w:r>
      <w:r>
        <w:rPr>
          <w:rFonts w:hint="cs"/>
          <w:rtl/>
        </w:rPr>
        <w:t>ید</w:t>
      </w:r>
      <w:r>
        <w:rPr>
          <w:rtl/>
        </w:rPr>
        <w:t xml:space="preserve"> به تعداد طرف دعو</w:t>
      </w:r>
      <w:r>
        <w:rPr>
          <w:rFonts w:hint="cs"/>
          <w:rtl/>
        </w:rPr>
        <w:t>ی</w:t>
      </w:r>
      <w:r>
        <w:rPr>
          <w:rtl/>
        </w:rPr>
        <w:t xml:space="preserve"> به علاوه </w:t>
      </w:r>
      <w:r>
        <w:rPr>
          <w:rFonts w:hint="cs"/>
          <w:rtl/>
        </w:rPr>
        <w:t>یک</w:t>
      </w:r>
      <w:r>
        <w:rPr>
          <w:rtl/>
        </w:rPr>
        <w:t xml:space="preserve"> نسخه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درمورد</w:t>
      </w:r>
      <w:r>
        <w:rPr>
          <w:rtl/>
        </w:rPr>
        <w:t xml:space="preserve"> </w:t>
      </w:r>
      <w:r>
        <w:rPr>
          <w:rFonts w:hint="cs"/>
          <w:rtl/>
        </w:rPr>
        <w:t>پرونده</w:t>
      </w:r>
      <w:r>
        <w:rPr>
          <w:rtl/>
        </w:rPr>
        <w:t xml:space="preserve"> </w:t>
      </w:r>
      <w:r>
        <w:rPr>
          <w:rFonts w:hint="cs"/>
          <w:rtl/>
        </w:rPr>
        <w:t>هایی</w:t>
      </w:r>
      <w:r>
        <w:rPr>
          <w:rtl/>
        </w:rPr>
        <w:t xml:space="preserve"> که با قرار عدم صلاح</w:t>
      </w:r>
      <w:r>
        <w:rPr>
          <w:rFonts w:hint="cs"/>
          <w:rtl/>
        </w:rPr>
        <w:t>یت</w:t>
      </w:r>
      <w:r>
        <w:rPr>
          <w:rtl/>
        </w:rPr>
        <w:t xml:space="preserve"> از مراجع قضائ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یگر</w:t>
      </w:r>
      <w:r>
        <w:rPr>
          <w:rtl/>
        </w:rPr>
        <w:t xml:space="preserve"> ارسال م</w:t>
      </w:r>
      <w:r>
        <w:rPr>
          <w:rFonts w:hint="cs"/>
          <w:rtl/>
        </w:rPr>
        <w:t>ی</w:t>
      </w:r>
      <w:r>
        <w:rPr>
          <w:rtl/>
        </w:rPr>
        <w:t xml:space="preserve"> شود، ن</w:t>
      </w:r>
      <w:r>
        <w:rPr>
          <w:rFonts w:hint="cs"/>
          <w:rtl/>
        </w:rPr>
        <w:t>یاز</w:t>
      </w:r>
      <w:r>
        <w:rPr>
          <w:rtl/>
        </w:rPr>
        <w:t xml:space="preserve"> به تقد</w:t>
      </w:r>
      <w:r>
        <w:rPr>
          <w:rFonts w:hint="cs"/>
          <w:rtl/>
        </w:rPr>
        <w:t>یم</w:t>
      </w:r>
      <w:r>
        <w:rPr>
          <w:rtl/>
        </w:rPr>
        <w:t xml:space="preserve"> دادخواست ن</w:t>
      </w:r>
      <w:r>
        <w:rPr>
          <w:rFonts w:hint="cs"/>
          <w:rtl/>
        </w:rPr>
        <w:t>یست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هزینه</w:t>
      </w:r>
      <w:r>
        <w:rPr>
          <w:rtl/>
        </w:rPr>
        <w:t xml:space="preserve"> دادرس</w:t>
      </w:r>
      <w:r>
        <w:rPr>
          <w:rFonts w:hint="cs"/>
          <w:rtl/>
        </w:rPr>
        <w:t>ی</w:t>
      </w:r>
      <w:r>
        <w:rPr>
          <w:rtl/>
        </w:rPr>
        <w:t xml:space="preserve"> در شعبه د</w:t>
      </w:r>
      <w:r>
        <w:rPr>
          <w:rFonts w:hint="cs"/>
          <w:rtl/>
        </w:rPr>
        <w:t>یوان</w:t>
      </w:r>
      <w:r>
        <w:rPr>
          <w:rtl/>
        </w:rPr>
        <w:t xml:space="preserve"> پنجاه هزار (50.000) ر</w:t>
      </w:r>
      <w:r>
        <w:rPr>
          <w:rFonts w:hint="cs"/>
          <w:rtl/>
        </w:rPr>
        <w:t>یال</w:t>
      </w:r>
      <w:r>
        <w:rPr>
          <w:rtl/>
        </w:rPr>
        <w:t xml:space="preserve"> و در شعبه تشخ</w:t>
      </w:r>
      <w:r>
        <w:rPr>
          <w:rFonts w:hint="cs"/>
          <w:rtl/>
        </w:rPr>
        <w:t>یص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هزار(100.000) ر</w:t>
      </w:r>
      <w:r>
        <w:rPr>
          <w:rFonts w:hint="cs"/>
          <w:rtl/>
        </w:rPr>
        <w:t>یال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3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چنانچه</w:t>
      </w:r>
      <w:r>
        <w:rPr>
          <w:rtl/>
        </w:rPr>
        <w:t xml:space="preserve"> </w:t>
      </w:r>
      <w:r>
        <w:rPr>
          <w:rFonts w:hint="cs"/>
          <w:rtl/>
        </w:rPr>
        <w:t>دادخواست</w:t>
      </w:r>
      <w:r>
        <w:rPr>
          <w:rtl/>
        </w:rPr>
        <w:t xml:space="preserve"> </w:t>
      </w:r>
      <w:r>
        <w:rPr>
          <w:rFonts w:hint="cs"/>
          <w:rtl/>
        </w:rPr>
        <w:t>تسلیم</w:t>
      </w:r>
      <w:r>
        <w:rPr>
          <w:rtl/>
        </w:rPr>
        <w:t xml:space="preserve"> شده به د</w:t>
      </w:r>
      <w:r>
        <w:rPr>
          <w:rFonts w:hint="cs"/>
          <w:rtl/>
        </w:rPr>
        <w:t>یوان</w:t>
      </w:r>
      <w:r>
        <w:rPr>
          <w:rtl/>
        </w:rPr>
        <w:t xml:space="preserve"> فاقد امضاء </w:t>
      </w:r>
      <w:r>
        <w:rPr>
          <w:rFonts w:hint="cs"/>
          <w:rtl/>
        </w:rPr>
        <w:t>یا</w:t>
      </w:r>
      <w:r>
        <w:rPr>
          <w:rtl/>
        </w:rPr>
        <w:t xml:space="preserve"> </w:t>
      </w:r>
      <w:r>
        <w:rPr>
          <w:rFonts w:hint="cs"/>
          <w:rtl/>
        </w:rPr>
        <w:t>یکی</w:t>
      </w:r>
      <w:r>
        <w:rPr>
          <w:rtl/>
        </w:rPr>
        <w:t xml:space="preserve"> از شرا</w:t>
      </w:r>
      <w:r>
        <w:rPr>
          <w:rFonts w:hint="cs"/>
          <w:rtl/>
        </w:rPr>
        <w:t>یط</w:t>
      </w:r>
      <w:r>
        <w:rPr>
          <w:rtl/>
        </w:rPr>
        <w:t xml:space="preserve"> مقرر در قانون آئ</w:t>
      </w:r>
      <w:r>
        <w:rPr>
          <w:rFonts w:hint="cs"/>
          <w:rtl/>
        </w:rPr>
        <w:t>ین</w:t>
      </w:r>
      <w:r>
        <w:rPr>
          <w:rtl/>
        </w:rPr>
        <w:t xml:space="preserve"> دادرس</w:t>
      </w:r>
      <w:r>
        <w:rPr>
          <w:rFonts w:hint="cs"/>
          <w:rtl/>
        </w:rPr>
        <w:t>ی</w:t>
      </w:r>
      <w:r>
        <w:rPr>
          <w:rtl/>
        </w:rPr>
        <w:t xml:space="preserve"> دادگاهها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و انقلاب (در امور مدن</w:t>
      </w:r>
      <w:r>
        <w:rPr>
          <w:rFonts w:hint="cs"/>
          <w:rtl/>
        </w:rPr>
        <w:t>ی</w:t>
      </w:r>
      <w:r>
        <w:rPr>
          <w:rtl/>
        </w:rPr>
        <w:t>) باشد، مد</w:t>
      </w:r>
      <w:r>
        <w:rPr>
          <w:rFonts w:hint="cs"/>
          <w:rtl/>
        </w:rPr>
        <w:t>یردفتر</w:t>
      </w:r>
      <w:r>
        <w:rPr>
          <w:rtl/>
        </w:rPr>
        <w:t xml:space="preserve"> شعبه مطابق قانون مزبور عمل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دادخواست</w:t>
      </w:r>
      <w:r>
        <w:rPr>
          <w:rtl/>
        </w:rPr>
        <w:t xml:space="preserve"> </w:t>
      </w:r>
      <w:r>
        <w:rPr>
          <w:rFonts w:hint="cs"/>
          <w:rtl/>
        </w:rPr>
        <w:t>توسط</w:t>
      </w:r>
      <w:r>
        <w:rPr>
          <w:rtl/>
        </w:rPr>
        <w:t xml:space="preserve"> </w:t>
      </w:r>
      <w:r>
        <w:rPr>
          <w:rFonts w:hint="cs"/>
          <w:rtl/>
        </w:rPr>
        <w:t>رئیس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به </w:t>
      </w:r>
      <w:r>
        <w:rPr>
          <w:rFonts w:hint="cs"/>
          <w:rtl/>
        </w:rPr>
        <w:t>یکی</w:t>
      </w:r>
      <w:r>
        <w:rPr>
          <w:rtl/>
        </w:rPr>
        <w:t xml:space="preserve"> از شعب ارجاع م</w:t>
      </w:r>
      <w:r>
        <w:rPr>
          <w:rFonts w:hint="cs"/>
          <w:rtl/>
        </w:rPr>
        <w:t>ی</w:t>
      </w:r>
      <w:r>
        <w:rPr>
          <w:rtl/>
        </w:rPr>
        <w:t xml:space="preserve"> شود. دفتر شعبه </w:t>
      </w:r>
      <w:r>
        <w:rPr>
          <w:rFonts w:hint="cs"/>
          <w:rtl/>
        </w:rPr>
        <w:t>یک</w:t>
      </w:r>
      <w:r>
        <w:rPr>
          <w:rtl/>
        </w:rPr>
        <w:t xml:space="preserve"> نسخه از دادخواست و ضمائم </w:t>
      </w:r>
      <w:r>
        <w:rPr>
          <w:rtl/>
        </w:rPr>
        <w:lastRenderedPageBreak/>
        <w:t>آن را به طرف شکا</w:t>
      </w:r>
      <w:r>
        <w:rPr>
          <w:rFonts w:hint="cs"/>
          <w:rtl/>
        </w:rPr>
        <w:t>یت</w:t>
      </w:r>
      <w:r>
        <w:rPr>
          <w:rtl/>
        </w:rPr>
        <w:t xml:space="preserve"> ابلاغ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 طرف شکا</w:t>
      </w:r>
      <w:r>
        <w:rPr>
          <w:rFonts w:hint="cs"/>
          <w:rtl/>
        </w:rPr>
        <w:t>یت</w:t>
      </w:r>
      <w:r>
        <w:rPr>
          <w:rtl/>
        </w:rPr>
        <w:t xml:space="preserve"> موظف است ظرف </w:t>
      </w:r>
      <w:r>
        <w:rPr>
          <w:rFonts w:hint="cs"/>
          <w:rtl/>
        </w:rPr>
        <w:t>یک</w:t>
      </w:r>
      <w:r>
        <w:rPr>
          <w:rtl/>
        </w:rPr>
        <w:t xml:space="preserve"> ماه از تار</w:t>
      </w:r>
      <w:r>
        <w:rPr>
          <w:rFonts w:hint="cs"/>
          <w:rtl/>
        </w:rPr>
        <w:t>یخ</w:t>
      </w:r>
      <w:r>
        <w:rPr>
          <w:rtl/>
        </w:rPr>
        <w:t xml:space="preserve"> ابلاغ، نسبت به ارسال پاسخ اقدام کند. عدم وصول پاسخ، مانع رس</w:t>
      </w:r>
      <w:r>
        <w:rPr>
          <w:rFonts w:hint="cs"/>
          <w:rtl/>
        </w:rPr>
        <w:t>یدگی</w:t>
      </w:r>
      <w:r>
        <w:rPr>
          <w:rtl/>
        </w:rPr>
        <w:t xml:space="preserve"> نبوده و شعبه باتو</w:t>
      </w:r>
      <w:r>
        <w:rPr>
          <w:rFonts w:hint="cs"/>
          <w:rtl/>
        </w:rPr>
        <w:t>جه</w:t>
      </w:r>
      <w:r>
        <w:rPr>
          <w:rtl/>
        </w:rPr>
        <w:t xml:space="preserve"> به مدارک موجود، به پرونده رس</w:t>
      </w:r>
      <w:r>
        <w:rPr>
          <w:rFonts w:hint="cs"/>
          <w:rtl/>
        </w:rPr>
        <w:t>یدگی</w:t>
      </w:r>
      <w:r>
        <w:rPr>
          <w:rtl/>
        </w:rPr>
        <w:t xml:space="preserve"> و مبادرت به صدور رأ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23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وکالت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دیوان</w:t>
      </w:r>
      <w:r>
        <w:rPr>
          <w:rtl/>
        </w:rPr>
        <w:t xml:space="preserve"> وفق مقررات قانون آئ</w:t>
      </w:r>
      <w:r>
        <w:rPr>
          <w:rFonts w:hint="cs"/>
          <w:rtl/>
        </w:rPr>
        <w:t>ین</w:t>
      </w:r>
      <w:r>
        <w:rPr>
          <w:rtl/>
        </w:rPr>
        <w:t xml:space="preserve"> دادرس</w:t>
      </w:r>
      <w:r>
        <w:rPr>
          <w:rFonts w:hint="cs"/>
          <w:rtl/>
        </w:rPr>
        <w:t>ی</w:t>
      </w:r>
      <w:r>
        <w:rPr>
          <w:rtl/>
        </w:rPr>
        <w:t xml:space="preserve"> دادگاهها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و انقلاب (در امور مدن</w:t>
      </w:r>
      <w:r>
        <w:rPr>
          <w:rFonts w:hint="cs"/>
          <w:rtl/>
        </w:rPr>
        <w:t>ی</w:t>
      </w:r>
      <w:r>
        <w:rPr>
          <w:rtl/>
        </w:rPr>
        <w:t>)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24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شعبه</w:t>
      </w:r>
      <w:r>
        <w:rPr>
          <w:rtl/>
        </w:rPr>
        <w:t xml:space="preserve"> </w:t>
      </w:r>
      <w:r>
        <w:rPr>
          <w:rFonts w:hint="cs"/>
          <w:rtl/>
        </w:rPr>
        <w:t>رسیدگی</w:t>
      </w:r>
      <w:r>
        <w:rPr>
          <w:rtl/>
        </w:rPr>
        <w:t xml:space="preserve"> کننده م</w:t>
      </w:r>
      <w:r>
        <w:rPr>
          <w:rFonts w:hint="cs"/>
          <w:rtl/>
        </w:rPr>
        <w:t>ی</w:t>
      </w:r>
      <w:r>
        <w:rPr>
          <w:rtl/>
        </w:rPr>
        <w:t xml:space="preserve"> تواند هرگونه تحق</w:t>
      </w:r>
      <w:r>
        <w:rPr>
          <w:rFonts w:hint="cs"/>
          <w:rtl/>
        </w:rPr>
        <w:t>یق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اقدام</w:t>
      </w:r>
      <w:r>
        <w:rPr>
          <w:rFonts w:hint="cs"/>
          <w:rtl/>
        </w:rPr>
        <w:t>ی</w:t>
      </w:r>
      <w:r>
        <w:rPr>
          <w:rtl/>
        </w:rPr>
        <w:t xml:space="preserve"> را که لازم بداند انجام دهد </w:t>
      </w:r>
      <w:r>
        <w:rPr>
          <w:rFonts w:hint="cs"/>
          <w:rtl/>
        </w:rPr>
        <w:t>یا</w:t>
      </w:r>
      <w:r>
        <w:rPr>
          <w:rtl/>
        </w:rPr>
        <w:t xml:space="preserve"> انجام تحق</w:t>
      </w:r>
      <w:r>
        <w:rPr>
          <w:rFonts w:hint="cs"/>
          <w:rtl/>
        </w:rPr>
        <w:t>یقات</w:t>
      </w:r>
      <w:r>
        <w:rPr>
          <w:rtl/>
        </w:rPr>
        <w:t xml:space="preserve"> و اقدامات لازم را از ضابط</w:t>
      </w:r>
      <w:r>
        <w:rPr>
          <w:rFonts w:hint="cs"/>
          <w:rtl/>
        </w:rPr>
        <w:t>ین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و مراجع ادار</w:t>
      </w:r>
      <w:r>
        <w:rPr>
          <w:rFonts w:hint="cs"/>
          <w:rtl/>
        </w:rPr>
        <w:t>ی</w:t>
      </w:r>
      <w:r>
        <w:rPr>
          <w:rtl/>
        </w:rPr>
        <w:t xml:space="preserve"> بخواهد و </w:t>
      </w:r>
      <w:r>
        <w:rPr>
          <w:rFonts w:hint="cs"/>
          <w:rtl/>
        </w:rPr>
        <w:t>یا</w:t>
      </w:r>
      <w:r>
        <w:rPr>
          <w:rtl/>
        </w:rPr>
        <w:t xml:space="preserve"> به سا</w:t>
      </w:r>
      <w:r>
        <w:rPr>
          <w:rFonts w:hint="cs"/>
          <w:rtl/>
        </w:rPr>
        <w:t>یر</w:t>
      </w:r>
      <w:r>
        <w:rPr>
          <w:rtl/>
        </w:rPr>
        <w:t xml:space="preserve"> مراجع قضائ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یابت</w:t>
      </w:r>
      <w:r>
        <w:rPr>
          <w:rtl/>
        </w:rPr>
        <w:t xml:space="preserve"> دهد. ضابط</w:t>
      </w:r>
      <w:r>
        <w:rPr>
          <w:rFonts w:hint="cs"/>
          <w:rtl/>
        </w:rPr>
        <w:t>ین</w:t>
      </w:r>
      <w:r>
        <w:rPr>
          <w:rtl/>
        </w:rPr>
        <w:t xml:space="preserve"> و مراجع مزبور مکلفند ظرف مهلت</w:t>
      </w:r>
      <w:r>
        <w:rPr>
          <w:rFonts w:hint="cs"/>
          <w:rtl/>
        </w:rPr>
        <w:t>ی</w:t>
      </w:r>
      <w:r>
        <w:rPr>
          <w:rtl/>
        </w:rPr>
        <w:t xml:space="preserve"> که شعبه د</w:t>
      </w:r>
      <w:r>
        <w:rPr>
          <w:rFonts w:hint="cs"/>
          <w:rtl/>
        </w:rPr>
        <w:t>یوان</w:t>
      </w:r>
      <w:r>
        <w:rPr>
          <w:rtl/>
        </w:rPr>
        <w:t xml:space="preserve"> تع</w:t>
      </w:r>
      <w:r>
        <w:rPr>
          <w:rFonts w:hint="cs"/>
          <w:rtl/>
        </w:rPr>
        <w:t>یی</w:t>
      </w:r>
      <w:r>
        <w:rPr>
          <w:rtl/>
        </w:rPr>
        <w:t>ن م</w:t>
      </w:r>
      <w:r>
        <w:rPr>
          <w:rFonts w:hint="cs"/>
          <w:rtl/>
        </w:rPr>
        <w:t>ی</w:t>
      </w:r>
      <w:r>
        <w:rPr>
          <w:rtl/>
        </w:rPr>
        <w:t xml:space="preserve"> کند، تحق</w:t>
      </w:r>
      <w:r>
        <w:rPr>
          <w:rFonts w:hint="cs"/>
          <w:rtl/>
        </w:rPr>
        <w:t>یقات</w:t>
      </w:r>
      <w:r>
        <w:rPr>
          <w:rtl/>
        </w:rPr>
        <w:t xml:space="preserve"> و اقدامات خواسته شده را انجام دهند. تخلف از ا</w:t>
      </w:r>
      <w:r>
        <w:rPr>
          <w:rFonts w:hint="cs"/>
          <w:rtl/>
        </w:rPr>
        <w:t>ین</w:t>
      </w:r>
      <w:r>
        <w:rPr>
          <w:rtl/>
        </w:rPr>
        <w:t xml:space="preserve"> ماده حسب مورد مستلزم مجازات ادار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انتظام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25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مرجع</w:t>
      </w:r>
      <w:r>
        <w:rPr>
          <w:rtl/>
        </w:rPr>
        <w:t xml:space="preserve"> </w:t>
      </w:r>
      <w:r>
        <w:rPr>
          <w:rFonts w:hint="cs"/>
          <w:rtl/>
        </w:rPr>
        <w:t>رسیدگی</w:t>
      </w:r>
      <w:r>
        <w:rPr>
          <w:rtl/>
        </w:rPr>
        <w:t xml:space="preserve"> به تقاضا</w:t>
      </w:r>
      <w:r>
        <w:rPr>
          <w:rFonts w:hint="cs"/>
          <w:rtl/>
        </w:rPr>
        <w:t>ی</w:t>
      </w:r>
      <w:r>
        <w:rPr>
          <w:rtl/>
        </w:rPr>
        <w:t xml:space="preserve"> دستور موقت موضوع ماده(16) قانون، شعبه ا</w:t>
      </w:r>
      <w:r>
        <w:rPr>
          <w:rFonts w:hint="cs"/>
          <w:rtl/>
        </w:rPr>
        <w:t>ی</w:t>
      </w:r>
      <w:r>
        <w:rPr>
          <w:rtl/>
        </w:rPr>
        <w:t xml:space="preserve"> است که به اصل دعو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لکن در موارد</w:t>
      </w:r>
      <w:r>
        <w:rPr>
          <w:rFonts w:hint="cs"/>
          <w:rtl/>
        </w:rPr>
        <w:t>ی</w:t>
      </w:r>
      <w:r>
        <w:rPr>
          <w:rtl/>
        </w:rPr>
        <w:t xml:space="preserve"> که ضمن درخواست ابطال مصوبات از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ی،</w:t>
      </w:r>
      <w:r>
        <w:rPr>
          <w:rtl/>
        </w:rPr>
        <w:t xml:space="preserve"> تقاضا</w:t>
      </w:r>
      <w:r>
        <w:rPr>
          <w:rFonts w:hint="cs"/>
          <w:rtl/>
        </w:rPr>
        <w:t>ی</w:t>
      </w:r>
      <w:r>
        <w:rPr>
          <w:rtl/>
        </w:rPr>
        <w:t xml:space="preserve"> دستور موقت شده باشد، ابتدا پرونده جهت رس</w:t>
      </w:r>
      <w:r>
        <w:rPr>
          <w:rFonts w:hint="cs"/>
          <w:rtl/>
        </w:rPr>
        <w:t>یدگی</w:t>
      </w:r>
      <w:r>
        <w:rPr>
          <w:rtl/>
        </w:rPr>
        <w:t xml:space="preserve"> به تقاضا</w:t>
      </w:r>
      <w:r>
        <w:rPr>
          <w:rFonts w:hint="cs"/>
          <w:rtl/>
        </w:rPr>
        <w:t>ی</w:t>
      </w:r>
      <w:r>
        <w:rPr>
          <w:rtl/>
        </w:rPr>
        <w:t xml:space="preserve"> مزبور به </w:t>
      </w:r>
      <w:r>
        <w:rPr>
          <w:rFonts w:hint="cs"/>
          <w:rtl/>
        </w:rPr>
        <w:t>یکی</w:t>
      </w:r>
      <w:r>
        <w:rPr>
          <w:rtl/>
        </w:rPr>
        <w:t xml:space="preserve"> از شعب ارجاع م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د</w:t>
      </w:r>
      <w:r>
        <w:rPr>
          <w:rtl/>
        </w:rPr>
        <w:t xml:space="preserve"> و در صورت صدور دستور موقت در شعبه مرجوع ال</w:t>
      </w:r>
      <w:r>
        <w:rPr>
          <w:rFonts w:hint="cs"/>
          <w:rtl/>
        </w:rPr>
        <w:t>یه،</w:t>
      </w:r>
      <w:r>
        <w:rPr>
          <w:rtl/>
        </w:rPr>
        <w:t xml:space="preserve"> پرونده در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خارج از نوبت رس</w:t>
      </w:r>
      <w:r>
        <w:rPr>
          <w:rFonts w:hint="cs"/>
          <w:rtl/>
        </w:rPr>
        <w:t>یدگی</w:t>
      </w:r>
      <w:r>
        <w:rPr>
          <w:rtl/>
        </w:rPr>
        <w:t xml:space="preserve"> خواهدشد.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26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سازمانها،</w:t>
      </w:r>
      <w:r>
        <w:rPr>
          <w:rtl/>
        </w:rPr>
        <w:t xml:space="preserve"> </w:t>
      </w:r>
      <w:r>
        <w:rPr>
          <w:rFonts w:hint="cs"/>
          <w:rtl/>
        </w:rPr>
        <w:t>ادارات،</w:t>
      </w:r>
      <w:r>
        <w:rPr>
          <w:rtl/>
        </w:rPr>
        <w:t xml:space="preserve"> </w:t>
      </w:r>
      <w:r>
        <w:rPr>
          <w:rFonts w:hint="cs"/>
          <w:rtl/>
        </w:rPr>
        <w:t>هیأتها</w:t>
      </w:r>
      <w:r>
        <w:rPr>
          <w:rtl/>
        </w:rPr>
        <w:t xml:space="preserve"> و مأموران طرف شکا</w:t>
      </w:r>
      <w:r>
        <w:rPr>
          <w:rFonts w:hint="cs"/>
          <w:rtl/>
        </w:rPr>
        <w:t>یت</w:t>
      </w:r>
      <w:r>
        <w:rPr>
          <w:rtl/>
        </w:rPr>
        <w:t xml:space="preserve"> پس از صدور و ابلاغ دستور موقت، مکلفند بر طبق آن اقدام نما</w:t>
      </w:r>
      <w:r>
        <w:rPr>
          <w:rFonts w:hint="cs"/>
          <w:rtl/>
        </w:rPr>
        <w:t>یند</w:t>
      </w:r>
      <w:r>
        <w:rPr>
          <w:rtl/>
        </w:rPr>
        <w:t xml:space="preserve"> و در صورت استنکاف، شعبه صادر کننده دستور موقت، متخلف را به انفصال موقت از شغل به مدت شش ماه تا </w:t>
      </w:r>
      <w:r>
        <w:rPr>
          <w:rFonts w:hint="cs"/>
          <w:rtl/>
        </w:rPr>
        <w:t>یک</w:t>
      </w:r>
      <w:r>
        <w:rPr>
          <w:rtl/>
        </w:rPr>
        <w:t xml:space="preserve"> سال و جبران خسارت وارده محکوم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27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شعبه</w:t>
      </w:r>
      <w:r>
        <w:rPr>
          <w:rtl/>
        </w:rPr>
        <w:t xml:space="preserve"> </w:t>
      </w:r>
      <w:r>
        <w:rPr>
          <w:rFonts w:hint="cs"/>
          <w:rtl/>
        </w:rPr>
        <w:t>دیوان</w:t>
      </w:r>
      <w:r>
        <w:rPr>
          <w:rtl/>
        </w:rPr>
        <w:t xml:space="preserve"> موظف است در صورت صدور دستور موقت، نسبت به اصل دعو</w:t>
      </w:r>
      <w:r>
        <w:rPr>
          <w:rFonts w:hint="cs"/>
          <w:rtl/>
        </w:rPr>
        <w:t>ی</w:t>
      </w:r>
      <w:r>
        <w:rPr>
          <w:rtl/>
        </w:rPr>
        <w:t xml:space="preserve"> خارج از نوبت رس</w:t>
      </w:r>
      <w:r>
        <w:rPr>
          <w:rFonts w:hint="cs"/>
          <w:rtl/>
        </w:rPr>
        <w:t>یدگی</w:t>
      </w:r>
      <w:r>
        <w:rPr>
          <w:rtl/>
        </w:rPr>
        <w:t xml:space="preserve"> و رأ</w:t>
      </w:r>
      <w:r>
        <w:rPr>
          <w:rFonts w:hint="cs"/>
          <w:rtl/>
        </w:rPr>
        <w:t>ی</w:t>
      </w:r>
      <w:r>
        <w:rPr>
          <w:rtl/>
        </w:rPr>
        <w:t xml:space="preserve"> مقتض</w:t>
      </w:r>
      <w:r>
        <w:rPr>
          <w:rFonts w:hint="cs"/>
          <w:rtl/>
        </w:rPr>
        <w:t>ی</w:t>
      </w:r>
      <w:r>
        <w:rPr>
          <w:rtl/>
        </w:rPr>
        <w:t xml:space="preserve"> صادر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28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</w:t>
      </w:r>
      <w:r>
        <w:rPr>
          <w:rtl/>
        </w:rPr>
        <w:t xml:space="preserve"> </w:t>
      </w:r>
      <w:r>
        <w:rPr>
          <w:rFonts w:hint="cs"/>
          <w:rtl/>
        </w:rPr>
        <w:t>حصول</w:t>
      </w:r>
      <w:r>
        <w:rPr>
          <w:rtl/>
        </w:rPr>
        <w:t xml:space="preserve"> </w:t>
      </w:r>
      <w:r>
        <w:rPr>
          <w:rFonts w:hint="cs"/>
          <w:rtl/>
        </w:rPr>
        <w:t>دلایل</w:t>
      </w:r>
      <w:r>
        <w:rPr>
          <w:rtl/>
        </w:rPr>
        <w:t xml:space="preserve"> مبن</w:t>
      </w:r>
      <w:r>
        <w:rPr>
          <w:rFonts w:hint="cs"/>
          <w:rtl/>
        </w:rPr>
        <w:t>ی</w:t>
      </w:r>
      <w:r>
        <w:rPr>
          <w:rtl/>
        </w:rPr>
        <w:t xml:space="preserve"> بر عدم ضرورت ادامه دستور موقت، شعبه رس</w:t>
      </w:r>
      <w:r>
        <w:rPr>
          <w:rFonts w:hint="cs"/>
          <w:rtl/>
        </w:rPr>
        <w:t>یدگی</w:t>
      </w:r>
      <w:r>
        <w:rPr>
          <w:rtl/>
        </w:rPr>
        <w:t xml:space="preserve"> کننده نسبت به لغو آن اقدام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29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مقررات</w:t>
      </w:r>
      <w:r>
        <w:rPr>
          <w:rtl/>
        </w:rPr>
        <w:t xml:space="preserve"> </w:t>
      </w:r>
      <w:r>
        <w:rPr>
          <w:rFonts w:hint="cs"/>
          <w:rtl/>
        </w:rPr>
        <w:t>مربوط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ورود</w:t>
      </w:r>
      <w:r>
        <w:rPr>
          <w:rtl/>
        </w:rPr>
        <w:t xml:space="preserve"> </w:t>
      </w:r>
      <w:r>
        <w:rPr>
          <w:rFonts w:hint="cs"/>
          <w:rtl/>
        </w:rPr>
        <w:t>ثالث،</w:t>
      </w:r>
      <w:r>
        <w:rPr>
          <w:rtl/>
        </w:rPr>
        <w:t xml:space="preserve"> </w:t>
      </w:r>
      <w:r>
        <w:rPr>
          <w:rFonts w:hint="cs"/>
          <w:rtl/>
        </w:rPr>
        <w:t>جلب</w:t>
      </w:r>
      <w:r>
        <w:rPr>
          <w:rtl/>
        </w:rPr>
        <w:t xml:space="preserve"> </w:t>
      </w:r>
      <w:r>
        <w:rPr>
          <w:rFonts w:hint="cs"/>
          <w:rtl/>
        </w:rPr>
        <w:t>ثالث،</w:t>
      </w:r>
      <w:r>
        <w:rPr>
          <w:rtl/>
        </w:rPr>
        <w:t xml:space="preserve"> </w:t>
      </w:r>
      <w:r>
        <w:rPr>
          <w:rFonts w:hint="cs"/>
          <w:rtl/>
        </w:rPr>
        <w:t>اعتراض</w:t>
      </w:r>
      <w:r>
        <w:rPr>
          <w:rtl/>
        </w:rPr>
        <w:t xml:space="preserve"> </w:t>
      </w:r>
      <w:r>
        <w:rPr>
          <w:rFonts w:hint="cs"/>
          <w:rtl/>
        </w:rPr>
        <w:t>ثالث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استماع</w:t>
      </w:r>
      <w:r>
        <w:rPr>
          <w:rtl/>
        </w:rPr>
        <w:t xml:space="preserve"> </w:t>
      </w:r>
      <w:r>
        <w:rPr>
          <w:rFonts w:hint="cs"/>
          <w:rtl/>
        </w:rPr>
        <w:t>شهادت</w:t>
      </w:r>
      <w:r>
        <w:rPr>
          <w:rtl/>
        </w:rPr>
        <w:t xml:space="preserve"> </w:t>
      </w:r>
      <w:r>
        <w:rPr>
          <w:rFonts w:hint="cs"/>
          <w:rtl/>
        </w:rPr>
        <w:t>شهود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دیوان</w:t>
      </w:r>
      <w:r>
        <w:rPr>
          <w:rtl/>
        </w:rPr>
        <w:t xml:space="preserve"> عدالت ادار</w:t>
      </w:r>
      <w:r>
        <w:rPr>
          <w:rFonts w:hint="cs"/>
          <w:rtl/>
        </w:rPr>
        <w:t>ی،</w:t>
      </w:r>
      <w:r>
        <w:rPr>
          <w:rtl/>
        </w:rPr>
        <w:t xml:space="preserve"> مطابق قانون آئ</w:t>
      </w:r>
      <w:r>
        <w:rPr>
          <w:rFonts w:hint="cs"/>
          <w:rtl/>
        </w:rPr>
        <w:t>ین</w:t>
      </w:r>
      <w:r>
        <w:rPr>
          <w:rtl/>
        </w:rPr>
        <w:t xml:space="preserve"> دادرس</w:t>
      </w:r>
      <w:r>
        <w:rPr>
          <w:rFonts w:hint="cs"/>
          <w:rtl/>
        </w:rPr>
        <w:t>ی</w:t>
      </w:r>
      <w:r>
        <w:rPr>
          <w:rtl/>
        </w:rPr>
        <w:t xml:space="preserve"> دادگاهها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و انقلاب (در امور مدن</w:t>
      </w:r>
      <w:r>
        <w:rPr>
          <w:rFonts w:hint="cs"/>
          <w:rtl/>
        </w:rPr>
        <w:t>ی</w:t>
      </w:r>
      <w:r>
        <w:rPr>
          <w:rtl/>
        </w:rPr>
        <w:t>)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30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صورتی</w:t>
      </w:r>
      <w:r>
        <w:rPr>
          <w:rtl/>
        </w:rPr>
        <w:t xml:space="preserve"> که محتوا</w:t>
      </w:r>
      <w:r>
        <w:rPr>
          <w:rFonts w:hint="cs"/>
          <w:rtl/>
        </w:rPr>
        <w:t>ی</w:t>
      </w:r>
      <w:r>
        <w:rPr>
          <w:rtl/>
        </w:rPr>
        <w:t xml:space="preserve"> شکا</w:t>
      </w:r>
      <w:r>
        <w:rPr>
          <w:rFonts w:hint="cs"/>
          <w:rtl/>
        </w:rPr>
        <w:t>یت</w:t>
      </w:r>
      <w:r>
        <w:rPr>
          <w:rtl/>
        </w:rPr>
        <w:t xml:space="preserve"> و دادخواست مطروحه در شعبه د</w:t>
      </w:r>
      <w:r>
        <w:rPr>
          <w:rFonts w:hint="cs"/>
          <w:rtl/>
        </w:rPr>
        <w:t>یوان،</w:t>
      </w:r>
      <w:r>
        <w:rPr>
          <w:rtl/>
        </w:rPr>
        <w:t xml:space="preserve"> حاو</w:t>
      </w:r>
      <w:r>
        <w:rPr>
          <w:rFonts w:hint="cs"/>
          <w:rtl/>
        </w:rPr>
        <w:t>ی</w:t>
      </w:r>
      <w:r>
        <w:rPr>
          <w:rtl/>
        </w:rPr>
        <w:t xml:space="preserve"> مطالب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یه</w:t>
      </w:r>
      <w:r>
        <w:rPr>
          <w:rtl/>
        </w:rPr>
        <w:t xml:space="preserve"> شخص ثالث ن</w:t>
      </w:r>
      <w:r>
        <w:rPr>
          <w:rFonts w:hint="cs"/>
          <w:rtl/>
        </w:rPr>
        <w:t>یز</w:t>
      </w:r>
      <w:r>
        <w:rPr>
          <w:rtl/>
        </w:rPr>
        <w:t xml:space="preserve"> باشد، ا</w:t>
      </w:r>
      <w:r>
        <w:rPr>
          <w:rFonts w:hint="cs"/>
          <w:rtl/>
        </w:rPr>
        <w:t>ین</w:t>
      </w:r>
      <w:r>
        <w:rPr>
          <w:rtl/>
        </w:rPr>
        <w:t xml:space="preserve"> امر مانع رس</w:t>
      </w:r>
      <w:r>
        <w:rPr>
          <w:rFonts w:hint="cs"/>
          <w:rtl/>
        </w:rPr>
        <w:t>یدگی</w:t>
      </w:r>
      <w:r>
        <w:rPr>
          <w:rtl/>
        </w:rPr>
        <w:t xml:space="preserve"> شعبه به پرونده نخواهدبود.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شعبه</w:t>
      </w:r>
      <w:r>
        <w:rPr>
          <w:rtl/>
        </w:rPr>
        <w:t xml:space="preserve"> </w:t>
      </w:r>
      <w:r>
        <w:rPr>
          <w:rFonts w:hint="cs"/>
          <w:rtl/>
        </w:rPr>
        <w:t>دیوان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تواند هر</w:t>
      </w:r>
      <w:r>
        <w:rPr>
          <w:rFonts w:hint="cs"/>
          <w:rtl/>
        </w:rPr>
        <w:t>یک</w:t>
      </w:r>
      <w:r>
        <w:rPr>
          <w:rtl/>
        </w:rPr>
        <w:t xml:space="preserve"> از طرف</w:t>
      </w:r>
      <w:r>
        <w:rPr>
          <w:rFonts w:hint="cs"/>
          <w:rtl/>
        </w:rPr>
        <w:t>ین</w:t>
      </w:r>
      <w:r>
        <w:rPr>
          <w:rtl/>
        </w:rPr>
        <w:t xml:space="preserve"> دعو</w:t>
      </w:r>
      <w:r>
        <w:rPr>
          <w:rFonts w:hint="cs"/>
          <w:rtl/>
        </w:rPr>
        <w:t>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اخذ توض</w:t>
      </w:r>
      <w:r>
        <w:rPr>
          <w:rFonts w:hint="cs"/>
          <w:rtl/>
        </w:rPr>
        <w:t>یح</w:t>
      </w:r>
      <w:r>
        <w:rPr>
          <w:rtl/>
        </w:rPr>
        <w:t xml:space="preserve"> دعوت نما</w:t>
      </w:r>
      <w:r>
        <w:rPr>
          <w:rFonts w:hint="cs"/>
          <w:rtl/>
        </w:rPr>
        <w:t>ید</w:t>
      </w:r>
      <w:r>
        <w:rPr>
          <w:rtl/>
        </w:rPr>
        <w:t xml:space="preserve"> و در صورت</w:t>
      </w:r>
      <w:r>
        <w:rPr>
          <w:rFonts w:hint="cs"/>
          <w:rtl/>
        </w:rPr>
        <w:t>ی</w:t>
      </w:r>
      <w:r>
        <w:rPr>
          <w:rtl/>
        </w:rPr>
        <w:t xml:space="preserve"> که شکا</w:t>
      </w:r>
      <w:r>
        <w:rPr>
          <w:rFonts w:hint="cs"/>
          <w:rtl/>
        </w:rPr>
        <w:t>یت</w:t>
      </w:r>
      <w:r>
        <w:rPr>
          <w:rtl/>
        </w:rPr>
        <w:t xml:space="preserve"> از ادارات و واحدها</w:t>
      </w:r>
      <w:r>
        <w:rPr>
          <w:rFonts w:hint="cs"/>
          <w:rtl/>
        </w:rPr>
        <w:t>ی</w:t>
      </w:r>
      <w:r>
        <w:rPr>
          <w:rtl/>
        </w:rPr>
        <w:t xml:space="preserve"> مذکور در ماده(13) ا</w:t>
      </w:r>
      <w:r>
        <w:rPr>
          <w:rFonts w:hint="cs"/>
          <w:rtl/>
        </w:rPr>
        <w:t>ین</w:t>
      </w:r>
      <w:r>
        <w:rPr>
          <w:rtl/>
        </w:rPr>
        <w:t xml:space="preserve"> قانون باشد، طرف شکا</w:t>
      </w:r>
      <w:r>
        <w:rPr>
          <w:rFonts w:hint="cs"/>
          <w:rtl/>
        </w:rPr>
        <w:t>یت</w:t>
      </w:r>
      <w:r>
        <w:rPr>
          <w:rtl/>
        </w:rPr>
        <w:t xml:space="preserve"> مکلف به معرف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ینده</w:t>
      </w:r>
      <w:r>
        <w:rPr>
          <w:rtl/>
        </w:rPr>
        <w:t xml:space="preserve">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صورتی</w:t>
      </w:r>
      <w:r>
        <w:rPr>
          <w:rtl/>
        </w:rPr>
        <w:t xml:space="preserve"> که شاک</w:t>
      </w:r>
      <w:r>
        <w:rPr>
          <w:rFonts w:hint="cs"/>
          <w:rtl/>
        </w:rPr>
        <w:t>ی</w:t>
      </w:r>
      <w:r>
        <w:rPr>
          <w:rtl/>
        </w:rPr>
        <w:t xml:space="preserve"> پس از ابلاغ برا</w:t>
      </w:r>
      <w:r>
        <w:rPr>
          <w:rFonts w:hint="cs"/>
          <w:rtl/>
        </w:rPr>
        <w:t>ی</w:t>
      </w:r>
      <w:r>
        <w:rPr>
          <w:rtl/>
        </w:rPr>
        <w:t xml:space="preserve"> اداء توض</w:t>
      </w:r>
      <w:r>
        <w:rPr>
          <w:rFonts w:hint="cs"/>
          <w:rtl/>
        </w:rPr>
        <w:t>یح</w:t>
      </w:r>
      <w:r>
        <w:rPr>
          <w:rtl/>
        </w:rPr>
        <w:t xml:space="preserve"> حاضر نشود </w:t>
      </w:r>
      <w:r>
        <w:rPr>
          <w:rFonts w:hint="cs"/>
          <w:rtl/>
        </w:rPr>
        <w:t>یا</w:t>
      </w:r>
      <w:r>
        <w:rPr>
          <w:rtl/>
        </w:rPr>
        <w:t xml:space="preserve"> از اداء توض</w:t>
      </w:r>
      <w:r>
        <w:rPr>
          <w:rFonts w:hint="cs"/>
          <w:rtl/>
        </w:rPr>
        <w:t>یحات</w:t>
      </w:r>
      <w:r>
        <w:rPr>
          <w:rtl/>
        </w:rPr>
        <w:t xml:space="preserve"> مورد درخواست استنکاف کند، شعبه د</w:t>
      </w:r>
      <w:r>
        <w:rPr>
          <w:rFonts w:hint="cs"/>
          <w:rtl/>
        </w:rPr>
        <w:t>یوان</w:t>
      </w:r>
      <w:r>
        <w:rPr>
          <w:rtl/>
        </w:rPr>
        <w:t xml:space="preserve"> با ملاحظه دادخواست اول</w:t>
      </w:r>
      <w:r>
        <w:rPr>
          <w:rFonts w:hint="cs"/>
          <w:rtl/>
        </w:rPr>
        <w:t>یه</w:t>
      </w:r>
      <w:r>
        <w:rPr>
          <w:rtl/>
        </w:rPr>
        <w:t xml:space="preserve"> و لا</w:t>
      </w:r>
      <w:r>
        <w:rPr>
          <w:rFonts w:hint="cs"/>
          <w:rtl/>
        </w:rPr>
        <w:t>یحه</w:t>
      </w:r>
      <w:r>
        <w:rPr>
          <w:rtl/>
        </w:rPr>
        <w:t xml:space="preserve"> دفاع</w:t>
      </w:r>
      <w:r>
        <w:rPr>
          <w:rFonts w:hint="cs"/>
          <w:rtl/>
        </w:rPr>
        <w:t>یه</w:t>
      </w:r>
      <w:r>
        <w:rPr>
          <w:rtl/>
        </w:rPr>
        <w:t xml:space="preserve"> طرف شکا</w:t>
      </w:r>
      <w:r>
        <w:rPr>
          <w:rFonts w:hint="cs"/>
          <w:rtl/>
        </w:rPr>
        <w:t>یت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استماع اظهارات او، اتخاذ تصم</w:t>
      </w:r>
      <w:r>
        <w:rPr>
          <w:rFonts w:hint="cs"/>
          <w:rtl/>
        </w:rPr>
        <w:t>یم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 xml:space="preserve"> و اگر اتخاذ تصم</w:t>
      </w:r>
      <w:r>
        <w:rPr>
          <w:rFonts w:hint="cs"/>
          <w:rtl/>
        </w:rPr>
        <w:t>یم</w:t>
      </w:r>
      <w:r>
        <w:rPr>
          <w:rtl/>
        </w:rPr>
        <w:t xml:space="preserve"> ماهو</w:t>
      </w:r>
      <w:r>
        <w:rPr>
          <w:rFonts w:hint="cs"/>
          <w:rtl/>
        </w:rPr>
        <w:t>ی</w:t>
      </w:r>
      <w:r>
        <w:rPr>
          <w:rtl/>
        </w:rPr>
        <w:t xml:space="preserve"> بدون اخذ توض</w:t>
      </w:r>
      <w:r>
        <w:rPr>
          <w:rFonts w:hint="cs"/>
          <w:rtl/>
        </w:rPr>
        <w:t>یح</w:t>
      </w:r>
      <w:r>
        <w:rPr>
          <w:rtl/>
        </w:rPr>
        <w:t xml:space="preserve"> از </w:t>
      </w:r>
      <w:r>
        <w:rPr>
          <w:rFonts w:hint="cs"/>
          <w:rtl/>
        </w:rPr>
        <w:t>شاکی</w:t>
      </w:r>
      <w:r>
        <w:rPr>
          <w:rtl/>
        </w:rPr>
        <w:t xml:space="preserve"> ممکن نشود، قرار ابطال دادخواست را صادر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صورتی</w:t>
      </w:r>
      <w:r>
        <w:rPr>
          <w:rtl/>
        </w:rPr>
        <w:t xml:space="preserve"> که طرف شکا</w:t>
      </w:r>
      <w:r>
        <w:rPr>
          <w:rFonts w:hint="cs"/>
          <w:rtl/>
        </w:rPr>
        <w:t>یت</w:t>
      </w:r>
      <w:r>
        <w:rPr>
          <w:rtl/>
        </w:rPr>
        <w:t xml:space="preserve"> شخص حق</w:t>
      </w:r>
      <w:r>
        <w:rPr>
          <w:rFonts w:hint="cs"/>
          <w:rtl/>
        </w:rPr>
        <w:t>یقی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نما</w:t>
      </w:r>
      <w:r>
        <w:rPr>
          <w:rFonts w:hint="cs"/>
          <w:rtl/>
        </w:rPr>
        <w:t>ینده</w:t>
      </w:r>
      <w:r>
        <w:rPr>
          <w:rtl/>
        </w:rPr>
        <w:t xml:space="preserve"> شخص حقوق</w:t>
      </w:r>
      <w:r>
        <w:rPr>
          <w:rFonts w:hint="cs"/>
          <w:rtl/>
        </w:rPr>
        <w:t>ی</w:t>
      </w:r>
      <w:r>
        <w:rPr>
          <w:rtl/>
        </w:rPr>
        <w:t xml:space="preserve"> باشد و پس از احضار بدون عذر موجه، از حضور جهت اداء توض</w:t>
      </w:r>
      <w:r>
        <w:rPr>
          <w:rFonts w:hint="cs"/>
          <w:rtl/>
        </w:rPr>
        <w:t>یح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کند، شعبه او جلب نموده </w:t>
      </w:r>
      <w:r>
        <w:rPr>
          <w:rFonts w:hint="cs"/>
          <w:rtl/>
        </w:rPr>
        <w:t>یا</w:t>
      </w:r>
      <w:r>
        <w:rPr>
          <w:rtl/>
        </w:rPr>
        <w:t xml:space="preserve"> به انفصال موقت از خدمات دولت</w:t>
      </w:r>
      <w:r>
        <w:rPr>
          <w:rFonts w:hint="cs"/>
          <w:rtl/>
        </w:rPr>
        <w:t>ی</w:t>
      </w:r>
      <w:r>
        <w:rPr>
          <w:rtl/>
        </w:rPr>
        <w:t xml:space="preserve"> به مدت </w:t>
      </w:r>
      <w:r>
        <w:rPr>
          <w:rFonts w:hint="cs"/>
          <w:rtl/>
        </w:rPr>
        <w:t>یک</w:t>
      </w:r>
      <w:r>
        <w:rPr>
          <w:rtl/>
        </w:rPr>
        <w:t xml:space="preserve"> ماه تا </w:t>
      </w:r>
      <w:r>
        <w:rPr>
          <w:rFonts w:hint="cs"/>
          <w:rtl/>
        </w:rPr>
        <w:t>یک</w:t>
      </w:r>
      <w:r>
        <w:rPr>
          <w:rtl/>
        </w:rPr>
        <w:t xml:space="preserve"> سال محکوم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3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عدم</w:t>
      </w:r>
      <w:r>
        <w:rPr>
          <w:rtl/>
        </w:rPr>
        <w:t xml:space="preserve"> </w:t>
      </w:r>
      <w:r>
        <w:rPr>
          <w:rFonts w:hint="cs"/>
          <w:rtl/>
        </w:rPr>
        <w:t>تعیین</w:t>
      </w:r>
      <w:r>
        <w:rPr>
          <w:rtl/>
        </w:rPr>
        <w:t xml:space="preserve"> نما</w:t>
      </w:r>
      <w:r>
        <w:rPr>
          <w:rFonts w:hint="cs"/>
          <w:rtl/>
        </w:rPr>
        <w:t>ینده</w:t>
      </w:r>
      <w:r>
        <w:rPr>
          <w:rtl/>
        </w:rPr>
        <w:t xml:space="preserve"> توسط طرف شکا</w:t>
      </w:r>
      <w:r>
        <w:rPr>
          <w:rFonts w:hint="cs"/>
          <w:rtl/>
        </w:rPr>
        <w:t>یت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عدم حضور شخص مسؤول در مهلت اعلام شده از سو</w:t>
      </w:r>
      <w:r>
        <w:rPr>
          <w:rFonts w:hint="cs"/>
          <w:rtl/>
        </w:rPr>
        <w:t>ی</w:t>
      </w:r>
      <w:r>
        <w:rPr>
          <w:rtl/>
        </w:rPr>
        <w:t xml:space="preserve"> شعبه د</w:t>
      </w:r>
      <w:r>
        <w:rPr>
          <w:rFonts w:hint="cs"/>
          <w:rtl/>
        </w:rPr>
        <w:t>یوان،</w:t>
      </w:r>
      <w:r>
        <w:rPr>
          <w:rtl/>
        </w:rPr>
        <w:t xml:space="preserve"> موجب انفصال موقت و</w:t>
      </w:r>
      <w:r>
        <w:rPr>
          <w:rFonts w:hint="cs"/>
          <w:rtl/>
        </w:rPr>
        <w:t>ی</w:t>
      </w:r>
      <w:r>
        <w:rPr>
          <w:rtl/>
        </w:rPr>
        <w:t xml:space="preserve"> از خدمات دولت</w:t>
      </w:r>
      <w:r>
        <w:rPr>
          <w:rFonts w:hint="cs"/>
          <w:rtl/>
        </w:rPr>
        <w:t>ی</w:t>
      </w:r>
      <w:r>
        <w:rPr>
          <w:rtl/>
        </w:rPr>
        <w:t xml:space="preserve"> از دوماه تا </w:t>
      </w:r>
      <w:r>
        <w:rPr>
          <w:rFonts w:hint="cs"/>
          <w:rtl/>
        </w:rPr>
        <w:t>یک</w:t>
      </w:r>
      <w:r>
        <w:rPr>
          <w:rtl/>
        </w:rPr>
        <w:t xml:space="preserve"> سال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</w:t>
      </w:r>
      <w:r>
        <w:rPr>
          <w:rtl/>
        </w:rPr>
        <w:t xml:space="preserve"> </w:t>
      </w:r>
      <w:r>
        <w:rPr>
          <w:rFonts w:hint="cs"/>
          <w:rtl/>
        </w:rPr>
        <w:t>درخواست</w:t>
      </w:r>
      <w:r>
        <w:rPr>
          <w:rtl/>
        </w:rPr>
        <w:t xml:space="preserve"> </w:t>
      </w:r>
      <w:r>
        <w:rPr>
          <w:rFonts w:hint="cs"/>
          <w:rtl/>
        </w:rPr>
        <w:t>رئیس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هر</w:t>
      </w:r>
      <w:r>
        <w:rPr>
          <w:rFonts w:hint="cs"/>
          <w:rtl/>
        </w:rPr>
        <w:t>یک</w:t>
      </w:r>
      <w:r>
        <w:rPr>
          <w:rtl/>
        </w:rPr>
        <w:t xml:space="preserve"> از شعب د</w:t>
      </w:r>
      <w:r>
        <w:rPr>
          <w:rFonts w:hint="cs"/>
          <w:rtl/>
        </w:rPr>
        <w:t>یوان،</w:t>
      </w:r>
      <w:r>
        <w:rPr>
          <w:rtl/>
        </w:rPr>
        <w:t xml:space="preserve"> کل</w:t>
      </w:r>
      <w:r>
        <w:rPr>
          <w:rFonts w:hint="cs"/>
          <w:rtl/>
        </w:rPr>
        <w:t>یه</w:t>
      </w:r>
      <w:r>
        <w:rPr>
          <w:rtl/>
        </w:rPr>
        <w:t xml:space="preserve"> واحدها</w:t>
      </w:r>
      <w:r>
        <w:rPr>
          <w:rFonts w:hint="cs"/>
          <w:rtl/>
        </w:rPr>
        <w:t>ی</w:t>
      </w:r>
      <w:r>
        <w:rPr>
          <w:rtl/>
        </w:rPr>
        <w:t xml:space="preserve"> دولت</w:t>
      </w:r>
      <w:r>
        <w:rPr>
          <w:rFonts w:hint="cs"/>
          <w:rtl/>
        </w:rPr>
        <w:t>ی،</w:t>
      </w:r>
      <w:r>
        <w:rPr>
          <w:rtl/>
        </w:rPr>
        <w:t xml:space="preserve"> شهردار</w:t>
      </w:r>
      <w:r>
        <w:rPr>
          <w:rFonts w:hint="cs"/>
          <w:rtl/>
        </w:rPr>
        <w:t>یها</w:t>
      </w:r>
      <w:r>
        <w:rPr>
          <w:rtl/>
        </w:rPr>
        <w:t xml:space="preserve"> و سا</w:t>
      </w:r>
      <w:r>
        <w:rPr>
          <w:rFonts w:hint="cs"/>
          <w:rtl/>
        </w:rPr>
        <w:t>یر</w:t>
      </w:r>
      <w:r>
        <w:rPr>
          <w:rtl/>
        </w:rPr>
        <w:t xml:space="preserve"> مؤسسات عموم</w:t>
      </w:r>
      <w:r>
        <w:rPr>
          <w:rFonts w:hint="cs"/>
          <w:rtl/>
        </w:rPr>
        <w:t>ی</w:t>
      </w:r>
      <w:r>
        <w:rPr>
          <w:rtl/>
        </w:rPr>
        <w:t xml:space="preserve"> و مأموران آنها، مکلفند ظرف </w:t>
      </w:r>
      <w:r>
        <w:rPr>
          <w:rFonts w:hint="cs"/>
          <w:rtl/>
        </w:rPr>
        <w:t>یک</w:t>
      </w:r>
      <w:r>
        <w:rPr>
          <w:rtl/>
        </w:rPr>
        <w:t xml:space="preserve"> ماه از تار</w:t>
      </w:r>
      <w:r>
        <w:rPr>
          <w:rFonts w:hint="cs"/>
          <w:rtl/>
        </w:rPr>
        <w:t>یخ</w:t>
      </w:r>
      <w:r>
        <w:rPr>
          <w:rtl/>
        </w:rPr>
        <w:t xml:space="preserve"> ابلاغ نسبت به ارسال اسناد و پرونده ها</w:t>
      </w:r>
      <w:r>
        <w:rPr>
          <w:rFonts w:hint="cs"/>
          <w:rtl/>
        </w:rPr>
        <w:t>ی</w:t>
      </w:r>
      <w:r>
        <w:rPr>
          <w:rtl/>
        </w:rPr>
        <w:t xml:space="preserve"> مورد مطالبه اقدام نما</w:t>
      </w:r>
      <w:r>
        <w:rPr>
          <w:rFonts w:hint="cs"/>
          <w:rtl/>
        </w:rPr>
        <w:t>یند</w:t>
      </w:r>
      <w:r>
        <w:rPr>
          <w:rtl/>
        </w:rPr>
        <w:t xml:space="preserve"> و در صورت</w:t>
      </w:r>
      <w:r>
        <w:rPr>
          <w:rFonts w:hint="cs"/>
          <w:rtl/>
        </w:rPr>
        <w:t>ی</w:t>
      </w:r>
      <w:r>
        <w:rPr>
          <w:rtl/>
        </w:rPr>
        <w:t xml:space="preserve"> که ارسال اسناد ممکن نباشد، دل</w:t>
      </w:r>
      <w:r>
        <w:rPr>
          <w:rFonts w:hint="cs"/>
          <w:rtl/>
        </w:rPr>
        <w:t>ایل</w:t>
      </w:r>
      <w:r>
        <w:rPr>
          <w:rtl/>
        </w:rPr>
        <w:t xml:space="preserve"> آن را به د</w:t>
      </w:r>
      <w:r>
        <w:rPr>
          <w:rFonts w:hint="cs"/>
          <w:rtl/>
        </w:rPr>
        <w:t>یوان</w:t>
      </w:r>
      <w:r>
        <w:rPr>
          <w:rtl/>
        </w:rPr>
        <w:t xml:space="preserve"> اعلام کنند. متخلف به حکم شعبه به انفصال موقت از خدمات دولت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یک</w:t>
      </w:r>
      <w:r>
        <w:rPr>
          <w:rtl/>
        </w:rPr>
        <w:t xml:space="preserve"> ماه تا </w:t>
      </w:r>
      <w:r>
        <w:rPr>
          <w:rFonts w:hint="cs"/>
          <w:rtl/>
        </w:rPr>
        <w:t>یک</w:t>
      </w:r>
      <w:r>
        <w:rPr>
          <w:rtl/>
        </w:rPr>
        <w:t xml:space="preserve"> سال </w:t>
      </w:r>
      <w:r>
        <w:rPr>
          <w:rFonts w:hint="cs"/>
          <w:rtl/>
        </w:rPr>
        <w:t>یا</w:t>
      </w:r>
      <w:r>
        <w:rPr>
          <w:rtl/>
        </w:rPr>
        <w:t xml:space="preserve"> کسر </w:t>
      </w:r>
      <w:r>
        <w:rPr>
          <w:rFonts w:hint="cs"/>
          <w:rtl/>
        </w:rPr>
        <w:t>یک</w:t>
      </w:r>
      <w:r>
        <w:rPr>
          <w:rtl/>
        </w:rPr>
        <w:t xml:space="preserve"> سوم حقوق و مزا</w:t>
      </w:r>
      <w:r>
        <w:rPr>
          <w:rFonts w:hint="cs"/>
          <w:rtl/>
        </w:rPr>
        <w:t>یا</w:t>
      </w:r>
      <w:r>
        <w:rPr>
          <w:rtl/>
        </w:rPr>
        <w:t xml:space="preserve"> به مدت سه ماه تا </w:t>
      </w:r>
      <w:r>
        <w:rPr>
          <w:rFonts w:hint="cs"/>
          <w:rtl/>
        </w:rPr>
        <w:t>یک</w:t>
      </w:r>
      <w:r>
        <w:rPr>
          <w:rtl/>
        </w:rPr>
        <w:t xml:space="preserve"> سال محکوم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33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موارد</w:t>
      </w:r>
      <w:r>
        <w:rPr>
          <w:rtl/>
        </w:rPr>
        <w:t xml:space="preserve"> </w:t>
      </w:r>
      <w:r>
        <w:rPr>
          <w:rFonts w:hint="cs"/>
          <w:rtl/>
        </w:rPr>
        <w:t>رد</w:t>
      </w:r>
      <w:r>
        <w:rPr>
          <w:rtl/>
        </w:rPr>
        <w:t xml:space="preserve"> </w:t>
      </w:r>
      <w:r>
        <w:rPr>
          <w:rFonts w:hint="cs"/>
          <w:rtl/>
        </w:rPr>
        <w:t>دادرس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دیوان</w:t>
      </w:r>
      <w:r>
        <w:rPr>
          <w:rtl/>
        </w:rPr>
        <w:t xml:space="preserve"> و نحوه ابلاغ اوراق، آراء و تصم</w:t>
      </w:r>
      <w:r>
        <w:rPr>
          <w:rFonts w:hint="cs"/>
          <w:rtl/>
        </w:rPr>
        <w:t>یمات</w:t>
      </w:r>
      <w:r>
        <w:rPr>
          <w:rtl/>
        </w:rPr>
        <w:t xml:space="preserve"> د</w:t>
      </w:r>
      <w:r>
        <w:rPr>
          <w:rFonts w:hint="cs"/>
          <w:rtl/>
        </w:rPr>
        <w:t>یوان،</w:t>
      </w:r>
      <w:r>
        <w:rPr>
          <w:rtl/>
        </w:rPr>
        <w:t xml:space="preserve"> طبق قانون آئ</w:t>
      </w:r>
      <w:r>
        <w:rPr>
          <w:rFonts w:hint="cs"/>
          <w:rtl/>
        </w:rPr>
        <w:t>ین</w:t>
      </w:r>
      <w:r>
        <w:rPr>
          <w:rtl/>
        </w:rPr>
        <w:t xml:space="preserve"> دادرس</w:t>
      </w:r>
      <w:r>
        <w:rPr>
          <w:rFonts w:hint="cs"/>
          <w:rtl/>
        </w:rPr>
        <w:t>ی</w:t>
      </w:r>
      <w:r>
        <w:rPr>
          <w:rtl/>
        </w:rPr>
        <w:t xml:space="preserve"> دادگاهها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و انقلاب (در امور مدن</w:t>
      </w:r>
      <w:r>
        <w:rPr>
          <w:rFonts w:hint="cs"/>
          <w:rtl/>
        </w:rPr>
        <w:t>ی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34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کلیه</w:t>
      </w:r>
      <w:r>
        <w:rPr>
          <w:rtl/>
        </w:rPr>
        <w:t xml:space="preserve"> اشخاص و مراجع مذکور در ماده(13) ا</w:t>
      </w:r>
      <w:r>
        <w:rPr>
          <w:rFonts w:hint="cs"/>
          <w:rtl/>
        </w:rPr>
        <w:t>ین</w:t>
      </w:r>
      <w:r>
        <w:rPr>
          <w:rtl/>
        </w:rPr>
        <w:t xml:space="preserve"> قانون مکلفند آراء د</w:t>
      </w:r>
      <w:r>
        <w:rPr>
          <w:rFonts w:hint="cs"/>
          <w:rtl/>
        </w:rPr>
        <w:t>یوان</w:t>
      </w:r>
      <w:r>
        <w:rPr>
          <w:rtl/>
        </w:rPr>
        <w:t xml:space="preserve"> را پس از ابلاغ فوراً اجراء نما</w:t>
      </w:r>
      <w:r>
        <w:rPr>
          <w:rFonts w:hint="cs"/>
          <w:rtl/>
        </w:rPr>
        <w:t>یند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35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</w:t>
      </w:r>
      <w:r>
        <w:rPr>
          <w:rtl/>
        </w:rPr>
        <w:t xml:space="preserve"> </w:t>
      </w:r>
      <w:r>
        <w:rPr>
          <w:rFonts w:hint="cs"/>
          <w:rtl/>
        </w:rPr>
        <w:t>استنکاف</w:t>
      </w:r>
      <w:r>
        <w:rPr>
          <w:rtl/>
        </w:rPr>
        <w:t xml:space="preserve"> </w:t>
      </w:r>
      <w:r>
        <w:rPr>
          <w:rFonts w:hint="cs"/>
          <w:rtl/>
        </w:rPr>
        <w:t>شخص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مرجع محکوم عل</w:t>
      </w:r>
      <w:r>
        <w:rPr>
          <w:rFonts w:hint="cs"/>
          <w:rtl/>
        </w:rPr>
        <w:t>یه</w:t>
      </w:r>
      <w:r>
        <w:rPr>
          <w:rtl/>
        </w:rPr>
        <w:t xml:space="preserve"> از اجراء رأ</w:t>
      </w:r>
      <w:r>
        <w:rPr>
          <w:rFonts w:hint="cs"/>
          <w:rtl/>
        </w:rPr>
        <w:t>ی،</w:t>
      </w:r>
      <w:r>
        <w:rPr>
          <w:rtl/>
        </w:rPr>
        <w:t xml:space="preserve"> شعبه صادرکننده رأ</w:t>
      </w:r>
      <w:r>
        <w:rPr>
          <w:rFonts w:hint="cs"/>
          <w:rtl/>
        </w:rPr>
        <w:t>ی،</w:t>
      </w:r>
      <w:r>
        <w:rPr>
          <w:rtl/>
        </w:rPr>
        <w:t xml:space="preserve"> به درخواست محکوم له، موضوع را به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منعکس م</w:t>
      </w:r>
      <w:r>
        <w:rPr>
          <w:rFonts w:hint="cs"/>
          <w:rtl/>
        </w:rPr>
        <w:t>ی</w:t>
      </w:r>
      <w:r>
        <w:rPr>
          <w:rtl/>
        </w:rPr>
        <w:t xml:space="preserve"> کند.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</w:t>
      </w:r>
      <w:r>
        <w:rPr>
          <w:rFonts w:hint="cs"/>
          <w:rtl/>
        </w:rPr>
        <w:t>یامعاون</w:t>
      </w:r>
      <w:r>
        <w:rPr>
          <w:rtl/>
        </w:rPr>
        <w:t xml:space="preserve"> او مراتب را جهت اجراء به </w:t>
      </w:r>
      <w:r>
        <w:rPr>
          <w:rFonts w:hint="cs"/>
          <w:rtl/>
        </w:rPr>
        <w:t>یکی</w:t>
      </w:r>
      <w:r>
        <w:rPr>
          <w:rtl/>
        </w:rPr>
        <w:t xml:space="preserve"> از دادرسان واحد اجراء احکام ارجاع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36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دادرس</w:t>
      </w:r>
      <w:r>
        <w:rPr>
          <w:rtl/>
        </w:rPr>
        <w:t xml:space="preserve"> </w:t>
      </w:r>
      <w:r>
        <w:rPr>
          <w:rFonts w:hint="cs"/>
          <w:rtl/>
        </w:rPr>
        <w:t>اجراء</w:t>
      </w:r>
      <w:r>
        <w:rPr>
          <w:rtl/>
        </w:rPr>
        <w:t xml:space="preserve"> </w:t>
      </w:r>
      <w:r>
        <w:rPr>
          <w:rFonts w:hint="cs"/>
          <w:rtl/>
        </w:rPr>
        <w:t>احکام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طرق</w:t>
      </w:r>
      <w:r>
        <w:rPr>
          <w:rtl/>
        </w:rPr>
        <w:t xml:space="preserve"> </w:t>
      </w:r>
      <w:r>
        <w:rPr>
          <w:rFonts w:hint="cs"/>
          <w:rtl/>
        </w:rPr>
        <w:t>زیر</w:t>
      </w:r>
      <w:r>
        <w:rPr>
          <w:rtl/>
        </w:rPr>
        <w:t xml:space="preserve"> مبادرت به اجراء حکم م</w:t>
      </w:r>
      <w:r>
        <w:rPr>
          <w:rFonts w:hint="cs"/>
          <w:rtl/>
        </w:rPr>
        <w:t>ی</w:t>
      </w:r>
      <w:r>
        <w:rPr>
          <w:rtl/>
        </w:rPr>
        <w:t xml:space="preserve"> کند: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lastRenderedPageBreak/>
        <w:t xml:space="preserve">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احضار</w:t>
      </w:r>
      <w:r>
        <w:rPr>
          <w:rtl/>
        </w:rPr>
        <w:t xml:space="preserve"> </w:t>
      </w:r>
      <w:r>
        <w:rPr>
          <w:rFonts w:hint="cs"/>
          <w:rtl/>
        </w:rPr>
        <w:t>مسؤول</w:t>
      </w:r>
      <w:r>
        <w:rPr>
          <w:rtl/>
        </w:rPr>
        <w:t xml:space="preserve"> </w:t>
      </w:r>
      <w:r>
        <w:rPr>
          <w:rFonts w:hint="cs"/>
          <w:rtl/>
        </w:rPr>
        <w:t>مربوطه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اخذ</w:t>
      </w:r>
      <w:r>
        <w:rPr>
          <w:rtl/>
        </w:rPr>
        <w:t xml:space="preserve"> </w:t>
      </w:r>
      <w:r>
        <w:rPr>
          <w:rFonts w:hint="cs"/>
          <w:rtl/>
        </w:rPr>
        <w:t>تعهد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اجراء</w:t>
      </w:r>
      <w:r>
        <w:rPr>
          <w:rtl/>
        </w:rPr>
        <w:t xml:space="preserve"> </w:t>
      </w:r>
      <w:r>
        <w:rPr>
          <w:rFonts w:hint="cs"/>
          <w:rtl/>
        </w:rPr>
        <w:t>حکم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جلب رضا</w:t>
      </w:r>
      <w:r>
        <w:rPr>
          <w:rFonts w:hint="cs"/>
          <w:rtl/>
        </w:rPr>
        <w:t>یت</w:t>
      </w:r>
      <w:r>
        <w:rPr>
          <w:rtl/>
        </w:rPr>
        <w:t xml:space="preserve"> محکوم له در مدت مع</w:t>
      </w:r>
      <w:r>
        <w:rPr>
          <w:rFonts w:hint="cs"/>
          <w:rtl/>
        </w:rPr>
        <w:t>ین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t xml:space="preserve">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دستور</w:t>
      </w:r>
      <w:r>
        <w:rPr>
          <w:rtl/>
        </w:rPr>
        <w:t xml:space="preserve"> </w:t>
      </w:r>
      <w:r>
        <w:rPr>
          <w:rFonts w:hint="cs"/>
          <w:rtl/>
        </w:rPr>
        <w:t>توقیف</w:t>
      </w:r>
      <w:r>
        <w:rPr>
          <w:rtl/>
        </w:rPr>
        <w:t xml:space="preserve"> حساب بانک</w:t>
      </w:r>
      <w:r>
        <w:rPr>
          <w:rFonts w:hint="cs"/>
          <w:rtl/>
        </w:rPr>
        <w:t>ی</w:t>
      </w:r>
      <w:r>
        <w:rPr>
          <w:rtl/>
        </w:rPr>
        <w:t xml:space="preserve"> محکوم عل</w:t>
      </w:r>
      <w:r>
        <w:rPr>
          <w:rFonts w:hint="cs"/>
          <w:rtl/>
        </w:rPr>
        <w:t>یه</w:t>
      </w:r>
      <w:r>
        <w:rPr>
          <w:rtl/>
        </w:rPr>
        <w:t xml:space="preserve"> و برداشت از آن به م</w:t>
      </w:r>
      <w:r>
        <w:rPr>
          <w:rFonts w:hint="cs"/>
          <w:rtl/>
        </w:rPr>
        <w:t>یزان</w:t>
      </w:r>
      <w:r>
        <w:rPr>
          <w:rtl/>
        </w:rPr>
        <w:t xml:space="preserve"> مبلغ محکوم به در صورت</w:t>
      </w:r>
      <w:r>
        <w:rPr>
          <w:rFonts w:hint="cs"/>
          <w:rtl/>
        </w:rPr>
        <w:t>ی</w:t>
      </w:r>
      <w:r>
        <w:rPr>
          <w:rtl/>
        </w:rPr>
        <w:t xml:space="preserve"> که حکم </w:t>
      </w:r>
      <w:r>
        <w:rPr>
          <w:rFonts w:hint="cs"/>
          <w:rtl/>
        </w:rPr>
        <w:t>یک</w:t>
      </w:r>
      <w:r>
        <w:rPr>
          <w:rtl/>
        </w:rPr>
        <w:t xml:space="preserve"> سال پس از ابلاغ اجراء نشده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t xml:space="preserve">3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دستور</w:t>
      </w:r>
      <w:r>
        <w:rPr>
          <w:rtl/>
        </w:rPr>
        <w:t xml:space="preserve"> </w:t>
      </w:r>
      <w:r>
        <w:rPr>
          <w:rFonts w:hint="cs"/>
          <w:rtl/>
        </w:rPr>
        <w:t>توقیف</w:t>
      </w:r>
      <w:r>
        <w:rPr>
          <w:rtl/>
        </w:rPr>
        <w:t xml:space="preserve"> و ضبط اموال شخص متخلف به درخواست ذ</w:t>
      </w:r>
      <w:r>
        <w:rPr>
          <w:rFonts w:hint="cs"/>
          <w:rtl/>
        </w:rPr>
        <w:t>ی</w:t>
      </w:r>
      <w:r>
        <w:rPr>
          <w:rtl/>
        </w:rPr>
        <w:t xml:space="preserve"> نفع بر طبق مقررات قانون آئ</w:t>
      </w:r>
      <w:r>
        <w:rPr>
          <w:rFonts w:hint="cs"/>
          <w:rtl/>
        </w:rPr>
        <w:t>ین</w:t>
      </w:r>
      <w:r>
        <w:rPr>
          <w:rtl/>
        </w:rPr>
        <w:t xml:space="preserve"> دادرس</w:t>
      </w:r>
      <w:r>
        <w:rPr>
          <w:rFonts w:hint="cs"/>
          <w:rtl/>
        </w:rPr>
        <w:t>ی</w:t>
      </w:r>
      <w:r>
        <w:rPr>
          <w:rtl/>
        </w:rPr>
        <w:t xml:space="preserve"> دادگاهها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و انقلاب (در امور مدن</w:t>
      </w:r>
      <w:r>
        <w:rPr>
          <w:rFonts w:hint="cs"/>
          <w:rtl/>
        </w:rPr>
        <w:t>ی</w:t>
      </w:r>
      <w:r>
        <w:rPr>
          <w:rtl/>
        </w:rPr>
        <w:t>).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t xml:space="preserve">4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دستور</w:t>
      </w:r>
      <w:r>
        <w:rPr>
          <w:rtl/>
        </w:rPr>
        <w:t xml:space="preserve"> </w:t>
      </w:r>
      <w:r>
        <w:rPr>
          <w:rFonts w:hint="cs"/>
          <w:rtl/>
        </w:rPr>
        <w:t>ابطال</w:t>
      </w:r>
      <w:r>
        <w:rPr>
          <w:rtl/>
        </w:rPr>
        <w:t xml:space="preserve"> </w:t>
      </w:r>
      <w:r>
        <w:rPr>
          <w:rFonts w:hint="cs"/>
          <w:rtl/>
        </w:rPr>
        <w:t>اسناد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تصم</w:t>
      </w:r>
      <w:r>
        <w:rPr>
          <w:rFonts w:hint="cs"/>
          <w:rtl/>
        </w:rPr>
        <w:t>یمات</w:t>
      </w:r>
      <w:r>
        <w:rPr>
          <w:rtl/>
        </w:rPr>
        <w:t xml:space="preserve"> اتخاذ شده مغا</w:t>
      </w:r>
      <w:r>
        <w:rPr>
          <w:rFonts w:hint="cs"/>
          <w:rtl/>
        </w:rPr>
        <w:t>یر</w:t>
      </w:r>
      <w:r>
        <w:rPr>
          <w:rtl/>
        </w:rPr>
        <w:t xml:space="preserve"> با رأ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37 - در صورت</w:t>
      </w:r>
      <w:r>
        <w:rPr>
          <w:rFonts w:hint="cs"/>
          <w:rtl/>
        </w:rPr>
        <w:t>ی</w:t>
      </w:r>
      <w:r>
        <w:rPr>
          <w:rtl/>
        </w:rPr>
        <w:t xml:space="preserve"> که محکوم عل</w:t>
      </w:r>
      <w:r>
        <w:rPr>
          <w:rFonts w:hint="cs"/>
          <w:rtl/>
        </w:rPr>
        <w:t>یه</w:t>
      </w:r>
      <w:r>
        <w:rPr>
          <w:rtl/>
        </w:rPr>
        <w:t xml:space="preserve"> از اجراء رأ</w:t>
      </w:r>
      <w:r>
        <w:rPr>
          <w:rFonts w:hint="cs"/>
          <w:rtl/>
        </w:rPr>
        <w:t>ی</w:t>
      </w:r>
      <w:r>
        <w:rPr>
          <w:rtl/>
        </w:rPr>
        <w:t xml:space="preserve"> استنکاف نما</w:t>
      </w:r>
      <w:r>
        <w:rPr>
          <w:rFonts w:hint="cs"/>
          <w:rtl/>
        </w:rPr>
        <w:t>ید</w:t>
      </w:r>
      <w:r>
        <w:rPr>
          <w:rtl/>
        </w:rPr>
        <w:t xml:space="preserve"> با رأ</w:t>
      </w:r>
      <w:r>
        <w:rPr>
          <w:rFonts w:hint="cs"/>
          <w:rtl/>
        </w:rPr>
        <w:t>ی</w:t>
      </w:r>
      <w:r>
        <w:rPr>
          <w:rtl/>
        </w:rPr>
        <w:t xml:space="preserve"> شعبه صادرکننده حکم، به انفصال موقت از خدمات دولت</w:t>
      </w:r>
      <w:r>
        <w:rPr>
          <w:rFonts w:hint="cs"/>
          <w:rtl/>
        </w:rPr>
        <w:t>ی</w:t>
      </w:r>
      <w:r>
        <w:rPr>
          <w:rtl/>
        </w:rPr>
        <w:t xml:space="preserve"> تا پنج سال و جبران خسارت وارده محکوم م</w:t>
      </w:r>
      <w:r>
        <w:rPr>
          <w:rFonts w:hint="cs"/>
          <w:rtl/>
        </w:rPr>
        <w:t>ی</w:t>
      </w:r>
      <w:r>
        <w:rPr>
          <w:rtl/>
        </w:rPr>
        <w:t xml:space="preserve"> شود. رأ</w:t>
      </w:r>
      <w:r>
        <w:rPr>
          <w:rFonts w:hint="cs"/>
          <w:rtl/>
        </w:rPr>
        <w:t>ی</w:t>
      </w:r>
      <w:r>
        <w:rPr>
          <w:rtl/>
        </w:rPr>
        <w:t xml:space="preserve"> صادره ظرف ب</w:t>
      </w:r>
      <w:r>
        <w:rPr>
          <w:rFonts w:hint="cs"/>
          <w:rtl/>
        </w:rPr>
        <w:t>یست</w:t>
      </w:r>
      <w:r>
        <w:rPr>
          <w:rtl/>
        </w:rPr>
        <w:t xml:space="preserve"> روز پس از ابلاغ قابل تجد</w:t>
      </w:r>
      <w:r>
        <w:rPr>
          <w:rFonts w:hint="cs"/>
          <w:rtl/>
        </w:rPr>
        <w:t>یدنظر</w:t>
      </w:r>
      <w:r>
        <w:rPr>
          <w:rtl/>
        </w:rPr>
        <w:t xml:space="preserve"> در شعبه تشخ</w:t>
      </w:r>
      <w:r>
        <w:rPr>
          <w:rFonts w:hint="cs"/>
          <w:rtl/>
        </w:rPr>
        <w:t>یص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38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مورد</w:t>
      </w:r>
      <w:r>
        <w:rPr>
          <w:rtl/>
        </w:rPr>
        <w:t xml:space="preserve"> </w:t>
      </w:r>
      <w:r>
        <w:rPr>
          <w:rFonts w:hint="cs"/>
          <w:rtl/>
        </w:rPr>
        <w:t>درخواست</w:t>
      </w:r>
      <w:r>
        <w:rPr>
          <w:rtl/>
        </w:rPr>
        <w:t xml:space="preserve"> </w:t>
      </w:r>
      <w:r>
        <w:rPr>
          <w:rFonts w:hint="cs"/>
          <w:rtl/>
        </w:rPr>
        <w:t>ابطال</w:t>
      </w:r>
      <w:r>
        <w:rPr>
          <w:rtl/>
        </w:rPr>
        <w:t xml:space="preserve"> </w:t>
      </w:r>
      <w:r>
        <w:rPr>
          <w:rFonts w:hint="cs"/>
          <w:rtl/>
        </w:rPr>
        <w:t>مصوبات،</w:t>
      </w:r>
      <w:r>
        <w:rPr>
          <w:rtl/>
        </w:rPr>
        <w:t xml:space="preserve"> </w:t>
      </w:r>
      <w:r>
        <w:rPr>
          <w:rFonts w:hint="cs"/>
          <w:rtl/>
        </w:rPr>
        <w:t>مشخص</w:t>
      </w:r>
      <w:r>
        <w:rPr>
          <w:rtl/>
        </w:rPr>
        <w:t xml:space="preserve"> </w:t>
      </w:r>
      <w:r>
        <w:rPr>
          <w:rFonts w:hint="cs"/>
          <w:rtl/>
        </w:rPr>
        <w:t>نمودن</w:t>
      </w:r>
      <w:r>
        <w:rPr>
          <w:rtl/>
        </w:rPr>
        <w:t xml:space="preserve"> </w:t>
      </w:r>
      <w:r>
        <w:rPr>
          <w:rFonts w:hint="cs"/>
          <w:rtl/>
        </w:rPr>
        <w:t>علل</w:t>
      </w:r>
      <w:r>
        <w:rPr>
          <w:rtl/>
        </w:rPr>
        <w:t xml:space="preserve"> </w:t>
      </w:r>
      <w:r>
        <w:rPr>
          <w:rFonts w:hint="cs"/>
          <w:rtl/>
        </w:rPr>
        <w:t>درخواست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ذکر</w:t>
      </w:r>
      <w:r>
        <w:rPr>
          <w:rtl/>
        </w:rPr>
        <w:t xml:space="preserve"> </w:t>
      </w:r>
      <w:r>
        <w:rPr>
          <w:rFonts w:hint="cs"/>
          <w:rtl/>
        </w:rPr>
        <w:t>موارد</w:t>
      </w:r>
      <w:r>
        <w:rPr>
          <w:rtl/>
        </w:rPr>
        <w:t xml:space="preserve"> </w:t>
      </w:r>
      <w:r>
        <w:rPr>
          <w:rFonts w:hint="cs"/>
          <w:rtl/>
        </w:rPr>
        <w:t>مغایرت</w:t>
      </w:r>
      <w:r>
        <w:rPr>
          <w:rtl/>
        </w:rPr>
        <w:t xml:space="preserve"> مصوبه با شرع </w:t>
      </w:r>
      <w:r>
        <w:rPr>
          <w:rFonts w:hint="cs"/>
          <w:rtl/>
        </w:rPr>
        <w:t>یا</w:t>
      </w:r>
      <w:r>
        <w:rPr>
          <w:rtl/>
        </w:rPr>
        <w:t xml:space="preserve"> قانون </w:t>
      </w:r>
      <w:r>
        <w:rPr>
          <w:rFonts w:hint="cs"/>
          <w:rtl/>
        </w:rPr>
        <w:t>یا</w:t>
      </w:r>
      <w:r>
        <w:rPr>
          <w:rtl/>
        </w:rPr>
        <w:t xml:space="preserve"> خروج از اخت</w:t>
      </w:r>
      <w:r>
        <w:rPr>
          <w:rFonts w:hint="cs"/>
          <w:rtl/>
        </w:rPr>
        <w:t>یارات</w:t>
      </w:r>
      <w:r>
        <w:rPr>
          <w:rtl/>
        </w:rPr>
        <w:t xml:space="preserve"> و همچن</w:t>
      </w:r>
      <w:r>
        <w:rPr>
          <w:rFonts w:hint="cs"/>
          <w:rtl/>
        </w:rPr>
        <w:t>ین</w:t>
      </w:r>
      <w:r>
        <w:rPr>
          <w:rtl/>
        </w:rPr>
        <w:t xml:space="preserve"> ماده قانون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حکم شرع</w:t>
      </w:r>
      <w:r>
        <w:rPr>
          <w:rFonts w:hint="cs"/>
          <w:rtl/>
        </w:rPr>
        <w:t>ی</w:t>
      </w:r>
      <w:r>
        <w:rPr>
          <w:rtl/>
        </w:rPr>
        <w:t xml:space="preserve"> که اعلام مغا</w:t>
      </w:r>
      <w:r>
        <w:rPr>
          <w:rFonts w:hint="cs"/>
          <w:rtl/>
        </w:rPr>
        <w:t>یرت</w:t>
      </w:r>
      <w:r>
        <w:rPr>
          <w:rtl/>
        </w:rPr>
        <w:t xml:space="preserve"> مصوبه با آن شده است، ضرور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</w:t>
      </w:r>
      <w:r>
        <w:rPr>
          <w:rtl/>
        </w:rPr>
        <w:t xml:space="preserve"> </w:t>
      </w:r>
      <w:r>
        <w:rPr>
          <w:rFonts w:hint="cs"/>
          <w:rtl/>
        </w:rPr>
        <w:t>عدم</w:t>
      </w:r>
      <w:r>
        <w:rPr>
          <w:rtl/>
        </w:rPr>
        <w:t xml:space="preserve"> </w:t>
      </w:r>
      <w:r>
        <w:rPr>
          <w:rFonts w:hint="cs"/>
          <w:rtl/>
        </w:rPr>
        <w:t>رعایت</w:t>
      </w:r>
      <w:r>
        <w:rPr>
          <w:rtl/>
        </w:rPr>
        <w:t xml:space="preserve"> مفاد ا</w:t>
      </w:r>
      <w:r>
        <w:rPr>
          <w:rFonts w:hint="cs"/>
          <w:rtl/>
        </w:rPr>
        <w:t>ین</w:t>
      </w:r>
      <w:r>
        <w:rPr>
          <w:rtl/>
        </w:rPr>
        <w:t xml:space="preserve"> ماده، مد</w:t>
      </w:r>
      <w:r>
        <w:rPr>
          <w:rFonts w:hint="cs"/>
          <w:rtl/>
        </w:rPr>
        <w:t>یر</w:t>
      </w:r>
      <w:r>
        <w:rPr>
          <w:rtl/>
        </w:rPr>
        <w:t xml:space="preserve"> دفتر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موظف است ظرف پنج روز پس از ثبت درخواست با ذکر نقائص موجود، اخطار رفع نقص صادر کند. هرگاه متقاض</w:t>
      </w:r>
      <w:r>
        <w:rPr>
          <w:rFonts w:hint="cs"/>
          <w:rtl/>
        </w:rPr>
        <w:t>ی</w:t>
      </w:r>
      <w:r>
        <w:rPr>
          <w:rtl/>
        </w:rPr>
        <w:t xml:space="preserve"> ظرف ده روز پس از ابلاغ نسبت به رفع نقص اقدام نکند، مد</w:t>
      </w:r>
      <w:r>
        <w:rPr>
          <w:rFonts w:hint="cs"/>
          <w:rtl/>
        </w:rPr>
        <w:t>یر</w:t>
      </w:r>
      <w:r>
        <w:rPr>
          <w:rtl/>
        </w:rPr>
        <w:t xml:space="preserve"> دفتر قرار رد درخواست را صادر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 ا</w:t>
      </w:r>
      <w:r>
        <w:rPr>
          <w:rFonts w:hint="cs"/>
          <w:rtl/>
        </w:rPr>
        <w:t>ین</w:t>
      </w:r>
      <w:r>
        <w:rPr>
          <w:rtl/>
        </w:rPr>
        <w:t xml:space="preserve"> قرار قطع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39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مواردی</w:t>
      </w:r>
      <w:r>
        <w:rPr>
          <w:rtl/>
        </w:rPr>
        <w:t xml:space="preserve"> که به تشخ</w:t>
      </w:r>
      <w:r>
        <w:rPr>
          <w:rFonts w:hint="cs"/>
          <w:rtl/>
        </w:rPr>
        <w:t>یص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یوان،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به درخواست ابطال مصوبه موضوعاً منتف</w:t>
      </w:r>
      <w:r>
        <w:rPr>
          <w:rFonts w:hint="cs"/>
          <w:rtl/>
        </w:rPr>
        <w:t>ی</w:t>
      </w:r>
      <w:r>
        <w:rPr>
          <w:rtl/>
        </w:rPr>
        <w:t xml:space="preserve"> باشد، مانند موارد استرداد درخواست از سو</w:t>
      </w:r>
      <w:r>
        <w:rPr>
          <w:rFonts w:hint="cs"/>
          <w:rtl/>
        </w:rPr>
        <w:t>ی</w:t>
      </w:r>
      <w:r>
        <w:rPr>
          <w:rtl/>
        </w:rPr>
        <w:t xml:space="preserve"> متقاض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وجود رأ</w:t>
      </w:r>
      <w:r>
        <w:rPr>
          <w:rFonts w:hint="cs"/>
          <w:rtl/>
        </w:rPr>
        <w:t>ی</w:t>
      </w:r>
      <w:r>
        <w:rPr>
          <w:rtl/>
        </w:rPr>
        <w:t xml:space="preserve"> قبل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درمورد مصوبه،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قرار رد درخواست را صادر م</w:t>
      </w:r>
      <w:r>
        <w:rPr>
          <w:rFonts w:hint="cs"/>
          <w:rtl/>
        </w:rPr>
        <w:t>ی</w:t>
      </w:r>
      <w:r>
        <w:rPr>
          <w:rtl/>
        </w:rPr>
        <w:t xml:space="preserve"> کند. ا</w:t>
      </w:r>
      <w:r>
        <w:rPr>
          <w:rFonts w:hint="cs"/>
          <w:rtl/>
        </w:rPr>
        <w:t>ین</w:t>
      </w:r>
      <w:r>
        <w:rPr>
          <w:rtl/>
        </w:rPr>
        <w:t xml:space="preserve"> قرار قطع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40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درصورتی</w:t>
      </w:r>
      <w:r>
        <w:rPr>
          <w:rtl/>
        </w:rPr>
        <w:t xml:space="preserve"> که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به هر نحو از مغا</w:t>
      </w:r>
      <w:r>
        <w:rPr>
          <w:rFonts w:hint="cs"/>
          <w:rtl/>
        </w:rPr>
        <w:t>یرت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مصوبه با شرع </w:t>
      </w:r>
      <w:r>
        <w:rPr>
          <w:rFonts w:hint="cs"/>
          <w:rtl/>
        </w:rPr>
        <w:t>یا</w:t>
      </w:r>
      <w:r>
        <w:rPr>
          <w:rtl/>
        </w:rPr>
        <w:t xml:space="preserve"> قانون </w:t>
      </w:r>
      <w:r>
        <w:rPr>
          <w:rFonts w:hint="cs"/>
          <w:rtl/>
        </w:rPr>
        <w:t>یا</w:t>
      </w:r>
      <w:r>
        <w:rPr>
          <w:rtl/>
        </w:rPr>
        <w:t xml:space="preserve"> خروج آن از اخت</w:t>
      </w:r>
      <w:r>
        <w:rPr>
          <w:rFonts w:hint="cs"/>
          <w:rtl/>
        </w:rPr>
        <w:t>یارات</w:t>
      </w:r>
      <w:r>
        <w:rPr>
          <w:rtl/>
        </w:rPr>
        <w:t xml:space="preserve"> مقام تصو</w:t>
      </w:r>
      <w:r>
        <w:rPr>
          <w:rFonts w:hint="cs"/>
          <w:rtl/>
        </w:rPr>
        <w:t>یب</w:t>
      </w:r>
      <w:r>
        <w:rPr>
          <w:rtl/>
        </w:rPr>
        <w:t xml:space="preserve"> کننده مطلع شود، موظف است موضوع را در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مطرح و ابطال مصوبه را درخواست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41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صورتی</w:t>
      </w:r>
      <w:r>
        <w:rPr>
          <w:rtl/>
        </w:rPr>
        <w:t xml:space="preserve"> که مصوبه به لحاظ مغا</w:t>
      </w:r>
      <w:r>
        <w:rPr>
          <w:rFonts w:hint="cs"/>
          <w:rtl/>
        </w:rPr>
        <w:t>یرت</w:t>
      </w:r>
      <w:r>
        <w:rPr>
          <w:rtl/>
        </w:rPr>
        <w:t xml:space="preserve"> با مواز</w:t>
      </w:r>
      <w:r>
        <w:rPr>
          <w:rFonts w:hint="cs"/>
          <w:rtl/>
        </w:rPr>
        <w:t>ین</w:t>
      </w:r>
      <w:r>
        <w:rPr>
          <w:rtl/>
        </w:rPr>
        <w:t xml:space="preserve"> شرع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مطرح باشد، موضوع جهت اظهارنظر </w:t>
      </w:r>
      <w:r>
        <w:rPr>
          <w:rtl/>
        </w:rPr>
        <w:lastRenderedPageBreak/>
        <w:t>به شورا</w:t>
      </w:r>
      <w:r>
        <w:rPr>
          <w:rFonts w:hint="cs"/>
          <w:rtl/>
        </w:rPr>
        <w:t>ی</w:t>
      </w:r>
      <w:r>
        <w:rPr>
          <w:rtl/>
        </w:rPr>
        <w:t xml:space="preserve"> نگهبان ارسال م</w:t>
      </w:r>
      <w:r>
        <w:rPr>
          <w:rFonts w:hint="cs"/>
          <w:rtl/>
        </w:rPr>
        <w:t>ی</w:t>
      </w:r>
      <w:r>
        <w:rPr>
          <w:rtl/>
        </w:rPr>
        <w:t xml:space="preserve"> شود، نظر فقها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برا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ی،</w:t>
      </w:r>
      <w:r>
        <w:rPr>
          <w:rtl/>
        </w:rPr>
        <w:t xml:space="preserve"> لازم الاتباع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42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هیأت</w:t>
      </w:r>
      <w:r>
        <w:rPr>
          <w:rtl/>
        </w:rPr>
        <w:t xml:space="preserve"> عموم</w:t>
      </w:r>
      <w:r>
        <w:rPr>
          <w:rFonts w:hint="cs"/>
          <w:rtl/>
        </w:rPr>
        <w:t>ی،</w:t>
      </w:r>
      <w:r>
        <w:rPr>
          <w:rtl/>
        </w:rPr>
        <w:t xml:space="preserve"> در اجراء بند(1) ماده(19) ا</w:t>
      </w:r>
      <w:r>
        <w:rPr>
          <w:rFonts w:hint="cs"/>
          <w:rtl/>
        </w:rPr>
        <w:t>ین</w:t>
      </w:r>
      <w:r>
        <w:rPr>
          <w:rtl/>
        </w:rPr>
        <w:t xml:space="preserve"> قانون م</w:t>
      </w:r>
      <w:r>
        <w:rPr>
          <w:rFonts w:hint="cs"/>
          <w:rtl/>
        </w:rPr>
        <w:t>ی</w:t>
      </w:r>
      <w:r>
        <w:rPr>
          <w:rtl/>
        </w:rPr>
        <w:t xml:space="preserve"> تواند تمام </w:t>
      </w:r>
      <w:r>
        <w:rPr>
          <w:rFonts w:hint="cs"/>
          <w:rtl/>
        </w:rPr>
        <w:t>یا</w:t>
      </w:r>
      <w:r>
        <w:rPr>
          <w:rtl/>
        </w:rPr>
        <w:t xml:space="preserve"> قسمت</w:t>
      </w:r>
      <w:r>
        <w:rPr>
          <w:rFonts w:hint="cs"/>
          <w:rtl/>
        </w:rPr>
        <w:t>ی</w:t>
      </w:r>
      <w:r>
        <w:rPr>
          <w:rtl/>
        </w:rPr>
        <w:t xml:space="preserve"> از مصوبه را ابطال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43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هرگاه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موارد</w:t>
      </w:r>
      <w:r>
        <w:rPr>
          <w:rtl/>
        </w:rPr>
        <w:t xml:space="preserve"> </w:t>
      </w:r>
      <w:r>
        <w:rPr>
          <w:rFonts w:hint="cs"/>
          <w:rtl/>
        </w:rPr>
        <w:t>مشابه،</w:t>
      </w:r>
      <w:r>
        <w:rPr>
          <w:rtl/>
        </w:rPr>
        <w:t xml:space="preserve"> </w:t>
      </w:r>
      <w:r>
        <w:rPr>
          <w:rFonts w:hint="cs"/>
          <w:rtl/>
        </w:rPr>
        <w:t>آراء</w:t>
      </w:r>
      <w:r>
        <w:rPr>
          <w:rtl/>
        </w:rPr>
        <w:t xml:space="preserve"> </w:t>
      </w:r>
      <w:r>
        <w:rPr>
          <w:rFonts w:hint="cs"/>
          <w:rtl/>
        </w:rPr>
        <w:t>متناقض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چند شعبه د</w:t>
      </w:r>
      <w:r>
        <w:rPr>
          <w:rFonts w:hint="cs"/>
          <w:rtl/>
        </w:rPr>
        <w:t>یوان</w:t>
      </w:r>
      <w:r>
        <w:rPr>
          <w:rtl/>
        </w:rPr>
        <w:t xml:space="preserve"> صادر شود،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موظف است به محض اطلاع، موضوع را در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مطرح نما</w:t>
      </w:r>
      <w:r>
        <w:rPr>
          <w:rFonts w:hint="cs"/>
          <w:rtl/>
        </w:rPr>
        <w:t>ید</w:t>
      </w:r>
      <w:r>
        <w:rPr>
          <w:rtl/>
        </w:rPr>
        <w:t xml:space="preserve"> و ه</w:t>
      </w:r>
      <w:r>
        <w:rPr>
          <w:rFonts w:hint="cs"/>
          <w:rtl/>
        </w:rPr>
        <w:t>یأت</w:t>
      </w:r>
      <w:r>
        <w:rPr>
          <w:rtl/>
        </w:rPr>
        <w:t xml:space="preserve"> پس از بررس</w:t>
      </w:r>
      <w:r>
        <w:rPr>
          <w:rFonts w:hint="cs"/>
          <w:rtl/>
        </w:rPr>
        <w:t>ی</w:t>
      </w:r>
      <w:r>
        <w:rPr>
          <w:rtl/>
        </w:rPr>
        <w:t xml:space="preserve"> و احراز تعارض، نسبت به صدور رأ</w:t>
      </w:r>
      <w:r>
        <w:rPr>
          <w:rFonts w:hint="cs"/>
          <w:rtl/>
        </w:rPr>
        <w:t>ی</w:t>
      </w:r>
      <w:r>
        <w:rPr>
          <w:rtl/>
        </w:rPr>
        <w:t xml:space="preserve"> اقدام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 ا</w:t>
      </w:r>
      <w:r>
        <w:rPr>
          <w:rFonts w:hint="cs"/>
          <w:rtl/>
        </w:rPr>
        <w:t>ین</w:t>
      </w:r>
      <w:r>
        <w:rPr>
          <w:rtl/>
        </w:rPr>
        <w:t xml:space="preserve"> رأ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شعب د</w:t>
      </w:r>
      <w:r>
        <w:rPr>
          <w:rFonts w:hint="cs"/>
          <w:rtl/>
        </w:rPr>
        <w:t>یوان</w:t>
      </w:r>
      <w:r>
        <w:rPr>
          <w:rtl/>
        </w:rPr>
        <w:t xml:space="preserve"> و سا</w:t>
      </w:r>
      <w:r>
        <w:rPr>
          <w:rFonts w:hint="cs"/>
          <w:rtl/>
        </w:rPr>
        <w:t>یر</w:t>
      </w:r>
      <w:r>
        <w:rPr>
          <w:rtl/>
        </w:rPr>
        <w:t xml:space="preserve"> مراجع ا</w:t>
      </w:r>
      <w:r>
        <w:rPr>
          <w:rFonts w:hint="cs"/>
          <w:rtl/>
        </w:rPr>
        <w:t>داری</w:t>
      </w:r>
      <w:r>
        <w:rPr>
          <w:rtl/>
        </w:rPr>
        <w:t xml:space="preserve"> مربوط در موارد مشابه لازم الاتباع است. اثر رأ</w:t>
      </w:r>
      <w:r>
        <w:rPr>
          <w:rFonts w:hint="cs"/>
          <w:rtl/>
        </w:rPr>
        <w:t>ی</w:t>
      </w:r>
      <w:r>
        <w:rPr>
          <w:rtl/>
        </w:rPr>
        <w:t xml:space="preserve"> مذکور نسبت به آ</w:t>
      </w:r>
      <w:r>
        <w:rPr>
          <w:rFonts w:hint="cs"/>
          <w:rtl/>
        </w:rPr>
        <w:t>ینده</w:t>
      </w:r>
      <w:r>
        <w:rPr>
          <w:rtl/>
        </w:rPr>
        <w:t xml:space="preserve"> است و موجب نقض آراء سابق نم</w:t>
      </w:r>
      <w:r>
        <w:rPr>
          <w:rFonts w:hint="cs"/>
          <w:rtl/>
        </w:rPr>
        <w:t>ی</w:t>
      </w:r>
      <w:r>
        <w:rPr>
          <w:rtl/>
        </w:rPr>
        <w:t xml:space="preserve"> شود لکن در مورد احکام</w:t>
      </w:r>
      <w:r>
        <w:rPr>
          <w:rFonts w:hint="cs"/>
          <w:rtl/>
        </w:rPr>
        <w:t>ی</w:t>
      </w:r>
      <w:r>
        <w:rPr>
          <w:rtl/>
        </w:rPr>
        <w:t xml:space="preserve"> که در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مطرح و غ</w:t>
      </w:r>
      <w:r>
        <w:rPr>
          <w:rFonts w:hint="cs"/>
          <w:rtl/>
        </w:rPr>
        <w:t>یرصحیح</w:t>
      </w:r>
      <w:r>
        <w:rPr>
          <w:rtl/>
        </w:rPr>
        <w:t xml:space="preserve"> تشخ</w:t>
      </w:r>
      <w:r>
        <w:rPr>
          <w:rFonts w:hint="cs"/>
          <w:rtl/>
        </w:rPr>
        <w:t>یص</w:t>
      </w:r>
      <w:r>
        <w:rPr>
          <w:rtl/>
        </w:rPr>
        <w:t xml:space="preserve"> داده م</w:t>
      </w:r>
      <w:r>
        <w:rPr>
          <w:rFonts w:hint="cs"/>
          <w:rtl/>
        </w:rPr>
        <w:t>ی</w:t>
      </w:r>
      <w:r>
        <w:rPr>
          <w:rtl/>
        </w:rPr>
        <w:t xml:space="preserve"> شود شخص ذ</w:t>
      </w:r>
      <w:r>
        <w:rPr>
          <w:rFonts w:hint="cs"/>
          <w:rtl/>
        </w:rPr>
        <w:t>ی</w:t>
      </w:r>
      <w:r>
        <w:rPr>
          <w:rtl/>
        </w:rPr>
        <w:t xml:space="preserve"> نفع ظرف </w:t>
      </w:r>
      <w:r>
        <w:rPr>
          <w:rFonts w:hint="cs"/>
          <w:rtl/>
        </w:rPr>
        <w:t>یک</w:t>
      </w:r>
      <w:r>
        <w:rPr>
          <w:rtl/>
        </w:rPr>
        <w:t xml:space="preserve"> ماه از تار</w:t>
      </w:r>
      <w:r>
        <w:rPr>
          <w:rFonts w:hint="cs"/>
          <w:rtl/>
        </w:rPr>
        <w:t>یخ</w:t>
      </w:r>
      <w:r>
        <w:rPr>
          <w:rtl/>
        </w:rPr>
        <w:t xml:space="preserve"> درج رأ</w:t>
      </w:r>
      <w:r>
        <w:rPr>
          <w:rFonts w:hint="cs"/>
          <w:rtl/>
        </w:rPr>
        <w:t>ی</w:t>
      </w:r>
      <w:r>
        <w:rPr>
          <w:rtl/>
        </w:rPr>
        <w:t xml:space="preserve"> در روزنامه رسم</w:t>
      </w:r>
      <w:r>
        <w:rPr>
          <w:rFonts w:hint="cs"/>
          <w:rtl/>
        </w:rPr>
        <w:t>ی</w:t>
      </w:r>
      <w:r>
        <w:rPr>
          <w:rtl/>
        </w:rPr>
        <w:t xml:space="preserve"> حق تجد</w:t>
      </w:r>
      <w:r>
        <w:rPr>
          <w:rFonts w:hint="cs"/>
          <w:rtl/>
        </w:rPr>
        <w:t>یدنظرخواهی</w:t>
      </w:r>
      <w:r>
        <w:rPr>
          <w:rtl/>
        </w:rPr>
        <w:t xml:space="preserve"> در شعب تشخ</w:t>
      </w:r>
      <w:r>
        <w:rPr>
          <w:rFonts w:hint="cs"/>
          <w:rtl/>
        </w:rPr>
        <w:t>یص</w:t>
      </w:r>
      <w:r>
        <w:rPr>
          <w:rtl/>
        </w:rPr>
        <w:t xml:space="preserve"> را دارد و شعبه تشخ</w:t>
      </w:r>
      <w:r>
        <w:rPr>
          <w:rFonts w:hint="cs"/>
          <w:rtl/>
        </w:rPr>
        <w:t>یص</w:t>
      </w:r>
      <w:r>
        <w:rPr>
          <w:rtl/>
        </w:rPr>
        <w:t xml:space="preserve"> موظف به رس</w:t>
      </w:r>
      <w:r>
        <w:rPr>
          <w:rFonts w:hint="cs"/>
          <w:rtl/>
        </w:rPr>
        <w:t>یدگی</w:t>
      </w:r>
      <w:r>
        <w:rPr>
          <w:rtl/>
        </w:rPr>
        <w:t xml:space="preserve"> و صدور رأ</w:t>
      </w:r>
      <w:r>
        <w:rPr>
          <w:rFonts w:hint="cs"/>
          <w:rtl/>
        </w:rPr>
        <w:t>ی</w:t>
      </w:r>
      <w:r>
        <w:rPr>
          <w:rtl/>
        </w:rPr>
        <w:t xml:space="preserve"> بر طبق رأ</w:t>
      </w:r>
      <w:r>
        <w:rPr>
          <w:rFonts w:hint="cs"/>
          <w:rtl/>
        </w:rPr>
        <w:t>ی</w:t>
      </w:r>
      <w:r>
        <w:rPr>
          <w:rtl/>
        </w:rPr>
        <w:t xml:space="preserve"> مزبور است. مفاد ا</w:t>
      </w:r>
      <w:r>
        <w:rPr>
          <w:rFonts w:hint="cs"/>
          <w:rtl/>
        </w:rPr>
        <w:t>ین</w:t>
      </w:r>
      <w:r>
        <w:rPr>
          <w:rtl/>
        </w:rPr>
        <w:t xml:space="preserve"> ماده در مورد آرائ</w:t>
      </w:r>
      <w:r>
        <w:rPr>
          <w:rFonts w:hint="cs"/>
          <w:rtl/>
        </w:rPr>
        <w:t>ی</w:t>
      </w:r>
      <w:r>
        <w:rPr>
          <w:rtl/>
        </w:rPr>
        <w:t xml:space="preserve"> که از نظر فقها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خلاف شرع تشخ</w:t>
      </w:r>
      <w:r>
        <w:rPr>
          <w:rFonts w:hint="cs"/>
          <w:rtl/>
        </w:rPr>
        <w:t>یص</w:t>
      </w:r>
      <w:r>
        <w:rPr>
          <w:rtl/>
        </w:rPr>
        <w:t xml:space="preserve"> داده م</w:t>
      </w:r>
      <w:r>
        <w:rPr>
          <w:rFonts w:hint="cs"/>
          <w:rtl/>
        </w:rPr>
        <w:t>ی</w:t>
      </w:r>
      <w:r>
        <w:rPr>
          <w:rtl/>
        </w:rPr>
        <w:t xml:space="preserve"> شود مجر</w:t>
      </w:r>
      <w:r>
        <w:rPr>
          <w:rFonts w:hint="cs"/>
          <w:rtl/>
        </w:rPr>
        <w:t>ی</w:t>
      </w:r>
      <w:r>
        <w:rPr>
          <w:rtl/>
        </w:rPr>
        <w:t xml:space="preserve"> نخواهدبود.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44- هرگاه در موضوع واحد</w:t>
      </w:r>
      <w:r>
        <w:rPr>
          <w:rFonts w:hint="cs"/>
          <w:rtl/>
        </w:rPr>
        <w:t>ی</w:t>
      </w:r>
      <w:r>
        <w:rPr>
          <w:rtl/>
        </w:rPr>
        <w:t xml:space="preserve"> حداقل پنج رأ</w:t>
      </w:r>
      <w:r>
        <w:rPr>
          <w:rFonts w:hint="cs"/>
          <w:rtl/>
        </w:rPr>
        <w:t>ی</w:t>
      </w:r>
      <w:r>
        <w:rPr>
          <w:rtl/>
        </w:rPr>
        <w:t xml:space="preserve"> مشابه از شعب مختلف د</w:t>
      </w:r>
      <w:r>
        <w:rPr>
          <w:rFonts w:hint="cs"/>
          <w:rtl/>
        </w:rPr>
        <w:t>یوان</w:t>
      </w:r>
      <w:r>
        <w:rPr>
          <w:rtl/>
        </w:rPr>
        <w:t xml:space="preserve"> صادر شده باشد با نظر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یوان،</w:t>
      </w:r>
      <w:r>
        <w:rPr>
          <w:rtl/>
        </w:rPr>
        <w:t xml:space="preserve"> موضوع در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مطرح و رأ</w:t>
      </w:r>
      <w:r>
        <w:rPr>
          <w:rFonts w:hint="cs"/>
          <w:rtl/>
        </w:rPr>
        <w:t>ی</w:t>
      </w:r>
      <w:r>
        <w:rPr>
          <w:rtl/>
        </w:rPr>
        <w:t xml:space="preserve"> وحدت رو</w:t>
      </w:r>
      <w:r>
        <w:rPr>
          <w:rFonts w:hint="cs"/>
          <w:rtl/>
        </w:rPr>
        <w:t>یه</w:t>
      </w:r>
      <w:r>
        <w:rPr>
          <w:rtl/>
        </w:rPr>
        <w:t xml:space="preserve"> صادر م</w:t>
      </w:r>
      <w:r>
        <w:rPr>
          <w:rFonts w:hint="cs"/>
          <w:rtl/>
        </w:rPr>
        <w:t>ی</w:t>
      </w:r>
      <w:r>
        <w:rPr>
          <w:rtl/>
        </w:rPr>
        <w:t xml:space="preserve"> شود. ا</w:t>
      </w:r>
      <w:r>
        <w:rPr>
          <w:rFonts w:hint="cs"/>
          <w:rtl/>
        </w:rPr>
        <w:t>ین</w:t>
      </w:r>
      <w:r>
        <w:rPr>
          <w:rtl/>
        </w:rPr>
        <w:t xml:space="preserve"> رأ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شعب د</w:t>
      </w:r>
      <w:r>
        <w:rPr>
          <w:rFonts w:hint="cs"/>
          <w:rtl/>
        </w:rPr>
        <w:t>یوان،</w:t>
      </w:r>
      <w:r>
        <w:rPr>
          <w:rtl/>
        </w:rPr>
        <w:t xml:space="preserve"> ادارات و اشخاص حق</w:t>
      </w:r>
      <w:r>
        <w:rPr>
          <w:rFonts w:hint="cs"/>
          <w:rtl/>
        </w:rPr>
        <w:t>یقی</w:t>
      </w:r>
      <w:r>
        <w:rPr>
          <w:rtl/>
        </w:rPr>
        <w:t xml:space="preserve"> و حقوق</w:t>
      </w:r>
      <w:r>
        <w:rPr>
          <w:rFonts w:hint="cs"/>
          <w:rtl/>
        </w:rPr>
        <w:t>ی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tl/>
        </w:rPr>
        <w:t xml:space="preserve"> ربط لازم الاتباع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تبصره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صدور</w:t>
      </w:r>
      <w:r>
        <w:rPr>
          <w:rtl/>
        </w:rPr>
        <w:t xml:space="preserve"> </w:t>
      </w:r>
      <w:r>
        <w:rPr>
          <w:rFonts w:hint="cs"/>
          <w:rtl/>
        </w:rPr>
        <w:t>رأی</w:t>
      </w:r>
      <w:r>
        <w:rPr>
          <w:rtl/>
        </w:rPr>
        <w:t xml:space="preserve"> وحدت رو</w:t>
      </w:r>
      <w:r>
        <w:rPr>
          <w:rFonts w:hint="cs"/>
          <w:rtl/>
        </w:rPr>
        <w:t>یه،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به شکا</w:t>
      </w:r>
      <w:r>
        <w:rPr>
          <w:rFonts w:hint="cs"/>
          <w:rtl/>
        </w:rPr>
        <w:t>یات</w:t>
      </w:r>
      <w:r>
        <w:rPr>
          <w:rtl/>
        </w:rPr>
        <w:t xml:space="preserve"> موضوع ا</w:t>
      </w:r>
      <w:r>
        <w:rPr>
          <w:rFonts w:hint="cs"/>
          <w:rtl/>
        </w:rPr>
        <w:t>ین</w:t>
      </w:r>
      <w:r>
        <w:rPr>
          <w:rtl/>
        </w:rPr>
        <w:t xml:space="preserve"> ماده در شعب د</w:t>
      </w:r>
      <w:r>
        <w:rPr>
          <w:rFonts w:hint="cs"/>
          <w:rtl/>
        </w:rPr>
        <w:t>یوان</w:t>
      </w:r>
      <w:r>
        <w:rPr>
          <w:rtl/>
        </w:rPr>
        <w:t xml:space="preserve"> به صورت خارج از نوبت و بدون ن</w:t>
      </w:r>
      <w:r>
        <w:rPr>
          <w:rFonts w:hint="cs"/>
          <w:rtl/>
        </w:rPr>
        <w:t>یاز</w:t>
      </w:r>
      <w:r>
        <w:rPr>
          <w:rtl/>
        </w:rPr>
        <w:t xml:space="preserve"> به تبادل لوا</w:t>
      </w:r>
      <w:r>
        <w:rPr>
          <w:rFonts w:hint="cs"/>
          <w:rtl/>
        </w:rPr>
        <w:t>یح</w:t>
      </w:r>
      <w:r>
        <w:rPr>
          <w:rtl/>
        </w:rPr>
        <w:t xml:space="preserve"> انجام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یرد</w:t>
      </w:r>
      <w:r>
        <w:rPr>
          <w:rtl/>
        </w:rPr>
        <w:t>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45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هرگاه</w:t>
      </w:r>
      <w:r>
        <w:rPr>
          <w:rtl/>
        </w:rPr>
        <w:t xml:space="preserve"> </w:t>
      </w:r>
      <w:r>
        <w:rPr>
          <w:rFonts w:hint="cs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انتشار</w:t>
      </w:r>
      <w:r>
        <w:rPr>
          <w:rtl/>
        </w:rPr>
        <w:t xml:space="preserve"> </w:t>
      </w:r>
      <w:r>
        <w:rPr>
          <w:rFonts w:hint="cs"/>
          <w:rtl/>
        </w:rPr>
        <w:t>رأی</w:t>
      </w:r>
      <w:r>
        <w:rPr>
          <w:rtl/>
        </w:rPr>
        <w:t xml:space="preserve"> ه</w:t>
      </w:r>
      <w:r>
        <w:rPr>
          <w:rFonts w:hint="cs"/>
          <w:rtl/>
        </w:rPr>
        <w:t>یأت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در روزنامه رسم</w:t>
      </w:r>
      <w:r>
        <w:rPr>
          <w:rFonts w:hint="cs"/>
          <w:rtl/>
        </w:rPr>
        <w:t>ی</w:t>
      </w:r>
      <w:r>
        <w:rPr>
          <w:rtl/>
        </w:rPr>
        <w:t xml:space="preserve"> کشور، مسؤولان ذ</w:t>
      </w:r>
      <w:r>
        <w:rPr>
          <w:rFonts w:hint="cs"/>
          <w:rtl/>
        </w:rPr>
        <w:t>ی</w:t>
      </w:r>
      <w:r>
        <w:rPr>
          <w:rtl/>
        </w:rPr>
        <w:t xml:space="preserve"> ربط از اجراء آن استنکاف نما</w:t>
      </w:r>
      <w:r>
        <w:rPr>
          <w:rFonts w:hint="cs"/>
          <w:rtl/>
        </w:rPr>
        <w:t>یند</w:t>
      </w:r>
      <w:r>
        <w:rPr>
          <w:rtl/>
        </w:rPr>
        <w:t xml:space="preserve"> به تقاضا</w:t>
      </w:r>
      <w:r>
        <w:rPr>
          <w:rFonts w:hint="cs"/>
          <w:rtl/>
        </w:rPr>
        <w:t>ی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tl/>
        </w:rPr>
        <w:t xml:space="preserve"> نفع </w:t>
      </w:r>
      <w:r>
        <w:rPr>
          <w:rFonts w:hint="cs"/>
          <w:rtl/>
        </w:rPr>
        <w:t>یا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و با حکم </w:t>
      </w:r>
      <w:r>
        <w:rPr>
          <w:rFonts w:hint="cs"/>
          <w:rtl/>
        </w:rPr>
        <w:t>یکی</w:t>
      </w:r>
      <w:r>
        <w:rPr>
          <w:rtl/>
        </w:rPr>
        <w:t xml:space="preserve"> از شعب د</w:t>
      </w:r>
      <w:r>
        <w:rPr>
          <w:rFonts w:hint="cs"/>
          <w:rtl/>
        </w:rPr>
        <w:t>یوان،</w:t>
      </w:r>
      <w:r>
        <w:rPr>
          <w:rtl/>
        </w:rPr>
        <w:t xml:space="preserve"> مستنکف به انفصال موقت از خدمات دولت</w:t>
      </w:r>
      <w:r>
        <w:rPr>
          <w:rFonts w:hint="cs"/>
          <w:rtl/>
        </w:rPr>
        <w:t>ی</w:t>
      </w:r>
      <w:r>
        <w:rPr>
          <w:rtl/>
        </w:rPr>
        <w:t xml:space="preserve"> از سه ماه تا </w:t>
      </w:r>
      <w:r>
        <w:rPr>
          <w:rFonts w:hint="cs"/>
          <w:rtl/>
        </w:rPr>
        <w:t>یک</w:t>
      </w:r>
      <w:r>
        <w:rPr>
          <w:rtl/>
        </w:rPr>
        <w:t xml:space="preserve"> سال و </w:t>
      </w:r>
      <w:r>
        <w:rPr>
          <w:rFonts w:hint="cs"/>
          <w:rtl/>
        </w:rPr>
        <w:t>یا</w:t>
      </w:r>
      <w:r>
        <w:rPr>
          <w:rtl/>
        </w:rPr>
        <w:t xml:space="preserve"> پرداخت جزاء نقد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یک</w:t>
      </w:r>
      <w:r>
        <w:rPr>
          <w:rtl/>
        </w:rPr>
        <w:t xml:space="preserve"> م</w:t>
      </w:r>
      <w:r>
        <w:rPr>
          <w:rFonts w:hint="cs"/>
          <w:rtl/>
        </w:rPr>
        <w:t>یلیون</w:t>
      </w:r>
      <w:r>
        <w:rPr>
          <w:rtl/>
        </w:rPr>
        <w:t xml:space="preserve"> (1.000.000) ر</w:t>
      </w:r>
      <w:r>
        <w:rPr>
          <w:rFonts w:hint="cs"/>
          <w:rtl/>
        </w:rPr>
        <w:t>یال</w:t>
      </w:r>
      <w:r>
        <w:rPr>
          <w:rtl/>
        </w:rPr>
        <w:t xml:space="preserve"> تا پنجاه م</w:t>
      </w:r>
      <w:r>
        <w:rPr>
          <w:rFonts w:hint="cs"/>
          <w:rtl/>
        </w:rPr>
        <w:t>یلیون</w:t>
      </w:r>
      <w:r>
        <w:rPr>
          <w:rtl/>
        </w:rPr>
        <w:t xml:space="preserve"> (50.000.000) ر</w:t>
      </w:r>
      <w:r>
        <w:rPr>
          <w:rFonts w:hint="cs"/>
          <w:rtl/>
        </w:rPr>
        <w:t>یال</w:t>
      </w:r>
      <w:r>
        <w:rPr>
          <w:rtl/>
        </w:rPr>
        <w:t xml:space="preserve"> و جبران خسارت وارده محکوم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46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مرجع</w:t>
      </w:r>
      <w:r>
        <w:rPr>
          <w:rtl/>
        </w:rPr>
        <w:t xml:space="preserve"> </w:t>
      </w:r>
      <w:r>
        <w:rPr>
          <w:rFonts w:hint="cs"/>
          <w:rtl/>
        </w:rPr>
        <w:t>حل</w:t>
      </w:r>
      <w:r>
        <w:rPr>
          <w:rtl/>
        </w:rPr>
        <w:t xml:space="preserve"> </w:t>
      </w:r>
      <w:r>
        <w:rPr>
          <w:rFonts w:hint="cs"/>
          <w:rtl/>
        </w:rPr>
        <w:t>اختلاف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صلاحیت</w:t>
      </w:r>
      <w:r>
        <w:rPr>
          <w:rtl/>
        </w:rPr>
        <w:t xml:space="preserve"> ب</w:t>
      </w:r>
      <w:r>
        <w:rPr>
          <w:rFonts w:hint="cs"/>
          <w:rtl/>
        </w:rPr>
        <w:t>ین</w:t>
      </w:r>
      <w:r>
        <w:rPr>
          <w:rtl/>
        </w:rPr>
        <w:t xml:space="preserve"> شعب د</w:t>
      </w:r>
      <w:r>
        <w:rPr>
          <w:rFonts w:hint="cs"/>
          <w:rtl/>
        </w:rPr>
        <w:t>یوان</w:t>
      </w:r>
      <w:r>
        <w:rPr>
          <w:rtl/>
        </w:rPr>
        <w:t xml:space="preserve"> و سا</w:t>
      </w:r>
      <w:r>
        <w:rPr>
          <w:rFonts w:hint="cs"/>
          <w:rtl/>
        </w:rPr>
        <w:t>یر</w:t>
      </w:r>
      <w:r>
        <w:rPr>
          <w:rtl/>
        </w:rPr>
        <w:t xml:space="preserve"> مراجع قضائ</w:t>
      </w:r>
      <w:r>
        <w:rPr>
          <w:rFonts w:hint="cs"/>
          <w:rtl/>
        </w:rPr>
        <w:t>ی</w:t>
      </w:r>
      <w:r>
        <w:rPr>
          <w:rtl/>
        </w:rPr>
        <w:t xml:space="preserve"> پس از کسب نظر مشاوران د</w:t>
      </w:r>
      <w:r>
        <w:rPr>
          <w:rFonts w:hint="cs"/>
          <w:rtl/>
        </w:rPr>
        <w:t>یوان</w:t>
      </w:r>
      <w:r>
        <w:rPr>
          <w:rtl/>
        </w:rPr>
        <w:t xml:space="preserve"> عدالت ادار</w:t>
      </w:r>
      <w:r>
        <w:rPr>
          <w:rFonts w:hint="cs"/>
          <w:rtl/>
        </w:rPr>
        <w:t>ی،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کشور است.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47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لازم</w:t>
      </w:r>
      <w:r>
        <w:rPr>
          <w:rtl/>
        </w:rPr>
        <w:t xml:space="preserve"> </w:t>
      </w:r>
      <w:r>
        <w:rPr>
          <w:rFonts w:hint="cs"/>
          <w:rtl/>
        </w:rPr>
        <w:t>الاجراءشدن</w:t>
      </w:r>
      <w:r>
        <w:rPr>
          <w:rtl/>
        </w:rPr>
        <w:t xml:space="preserve"> </w:t>
      </w:r>
      <w:r>
        <w:rPr>
          <w:rFonts w:hint="cs"/>
          <w:rtl/>
        </w:rPr>
        <w:t>این</w:t>
      </w:r>
      <w:r>
        <w:rPr>
          <w:rtl/>
        </w:rPr>
        <w:t xml:space="preserve"> قانون، رس</w:t>
      </w:r>
      <w:r>
        <w:rPr>
          <w:rFonts w:hint="cs"/>
          <w:rtl/>
        </w:rPr>
        <w:t>یدگی</w:t>
      </w:r>
      <w:r>
        <w:rPr>
          <w:rtl/>
        </w:rPr>
        <w:t xml:space="preserve"> به کل</w:t>
      </w:r>
      <w:r>
        <w:rPr>
          <w:rFonts w:hint="cs"/>
          <w:rtl/>
        </w:rPr>
        <w:t>یه</w:t>
      </w:r>
      <w:r>
        <w:rPr>
          <w:rtl/>
        </w:rPr>
        <w:t xml:space="preserve"> پرونده ها</w:t>
      </w:r>
      <w:r>
        <w:rPr>
          <w:rFonts w:hint="cs"/>
          <w:rtl/>
        </w:rPr>
        <w:t>ی</w:t>
      </w:r>
      <w:r>
        <w:rPr>
          <w:rtl/>
        </w:rPr>
        <w:t xml:space="preserve"> مطروحه در شعب تجد</w:t>
      </w:r>
      <w:r>
        <w:rPr>
          <w:rFonts w:hint="cs"/>
          <w:rtl/>
        </w:rPr>
        <w:t>یدنظر</w:t>
      </w:r>
      <w:r>
        <w:rPr>
          <w:rtl/>
        </w:rPr>
        <w:t xml:space="preserve"> سابق د</w:t>
      </w:r>
      <w:r>
        <w:rPr>
          <w:rFonts w:hint="cs"/>
          <w:rtl/>
        </w:rPr>
        <w:t>یوان</w:t>
      </w:r>
      <w:r>
        <w:rPr>
          <w:rtl/>
        </w:rPr>
        <w:t xml:space="preserve"> همچن</w:t>
      </w:r>
      <w:r>
        <w:rPr>
          <w:rFonts w:hint="cs"/>
          <w:rtl/>
        </w:rPr>
        <w:t>ین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به اعتراضات وارده نسبت به آراء غ</w:t>
      </w:r>
      <w:r>
        <w:rPr>
          <w:rFonts w:hint="cs"/>
          <w:rtl/>
        </w:rPr>
        <w:t>یرقطعی</w:t>
      </w:r>
      <w:r>
        <w:rPr>
          <w:rtl/>
        </w:rPr>
        <w:t xml:space="preserve"> شعب بدو</w:t>
      </w:r>
      <w:r>
        <w:rPr>
          <w:rFonts w:hint="cs"/>
          <w:rtl/>
        </w:rPr>
        <w:t>ی</w:t>
      </w:r>
      <w:r>
        <w:rPr>
          <w:rtl/>
        </w:rPr>
        <w:t xml:space="preserve"> سابق با رعا</w:t>
      </w:r>
      <w:r>
        <w:rPr>
          <w:rFonts w:hint="cs"/>
          <w:rtl/>
        </w:rPr>
        <w:t>یت</w:t>
      </w:r>
      <w:r>
        <w:rPr>
          <w:rtl/>
        </w:rPr>
        <w:t xml:space="preserve"> قانون د</w:t>
      </w:r>
      <w:r>
        <w:rPr>
          <w:rFonts w:hint="cs"/>
          <w:rtl/>
        </w:rPr>
        <w:t>یوان</w:t>
      </w:r>
      <w:r>
        <w:rPr>
          <w:rtl/>
        </w:rPr>
        <w:t xml:space="preserve"> عدالت ادار</w:t>
      </w:r>
      <w:r>
        <w:rPr>
          <w:rFonts w:hint="cs"/>
          <w:rtl/>
        </w:rPr>
        <w:t>ی</w:t>
      </w:r>
      <w:r>
        <w:rPr>
          <w:rtl/>
        </w:rPr>
        <w:t xml:space="preserve"> مصوب 1360 و اصلاحات بعد</w:t>
      </w:r>
      <w:r>
        <w:rPr>
          <w:rFonts w:hint="cs"/>
          <w:rtl/>
        </w:rPr>
        <w:t>ی،</w:t>
      </w:r>
      <w:r>
        <w:rPr>
          <w:rtl/>
        </w:rPr>
        <w:t xml:space="preserve"> در شعب تجد</w:t>
      </w:r>
      <w:r>
        <w:rPr>
          <w:rFonts w:hint="cs"/>
          <w:rtl/>
        </w:rPr>
        <w:t>یدنظر</w:t>
      </w:r>
      <w:r>
        <w:rPr>
          <w:rtl/>
        </w:rPr>
        <w:t xml:space="preserve"> ادامه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>بد.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tl/>
        </w:rPr>
        <w:lastRenderedPageBreak/>
        <w:t xml:space="preserve">ماده 48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قوه</w:t>
      </w:r>
      <w:r>
        <w:rPr>
          <w:rtl/>
        </w:rPr>
        <w:t xml:space="preserve"> </w:t>
      </w:r>
      <w:r>
        <w:rPr>
          <w:rFonts w:hint="cs"/>
          <w:rtl/>
        </w:rPr>
        <w:t>قضائیه</w:t>
      </w:r>
      <w:r>
        <w:rPr>
          <w:rtl/>
        </w:rPr>
        <w:t xml:space="preserve"> موظف است ظرف شش ماه لا</w:t>
      </w:r>
      <w:r>
        <w:rPr>
          <w:rFonts w:hint="cs"/>
          <w:rtl/>
        </w:rPr>
        <w:t>یحه</w:t>
      </w:r>
      <w:r>
        <w:rPr>
          <w:rtl/>
        </w:rPr>
        <w:t xml:space="preserve"> آئ</w:t>
      </w:r>
      <w:r>
        <w:rPr>
          <w:rFonts w:hint="cs"/>
          <w:rtl/>
        </w:rPr>
        <w:t>ین</w:t>
      </w:r>
      <w:r>
        <w:rPr>
          <w:rtl/>
        </w:rPr>
        <w:t xml:space="preserve"> دادرس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را ته</w:t>
      </w:r>
      <w:r>
        <w:rPr>
          <w:rFonts w:hint="cs"/>
          <w:rtl/>
        </w:rPr>
        <w:t>یه</w:t>
      </w:r>
      <w:r>
        <w:rPr>
          <w:rtl/>
        </w:rPr>
        <w:t xml:space="preserve"> و از طر</w:t>
      </w:r>
      <w:r>
        <w:rPr>
          <w:rFonts w:hint="cs"/>
          <w:rtl/>
        </w:rPr>
        <w:t>یق</w:t>
      </w:r>
      <w:r>
        <w:rPr>
          <w:rtl/>
        </w:rPr>
        <w:t xml:space="preserve"> دولت تقد</w:t>
      </w:r>
      <w:r>
        <w:rPr>
          <w:rFonts w:hint="cs"/>
          <w:rtl/>
        </w:rPr>
        <w:t>یم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 تا زمان تصو</w:t>
      </w:r>
      <w:r>
        <w:rPr>
          <w:rFonts w:hint="cs"/>
          <w:rtl/>
        </w:rPr>
        <w:t>یب</w:t>
      </w:r>
      <w:r>
        <w:rPr>
          <w:rtl/>
        </w:rPr>
        <w:t xml:space="preserve"> آئ</w:t>
      </w:r>
      <w:r>
        <w:rPr>
          <w:rFonts w:hint="cs"/>
          <w:rtl/>
        </w:rPr>
        <w:t>ین</w:t>
      </w:r>
      <w:r>
        <w:rPr>
          <w:rtl/>
        </w:rPr>
        <w:t xml:space="preserve"> دادرس</w:t>
      </w:r>
      <w:r>
        <w:rPr>
          <w:rFonts w:hint="cs"/>
          <w:rtl/>
        </w:rPr>
        <w:t>ی</w:t>
      </w:r>
      <w:r>
        <w:rPr>
          <w:rtl/>
        </w:rPr>
        <w:t xml:space="preserve"> مزبور، برطبق ا</w:t>
      </w:r>
      <w:r>
        <w:rPr>
          <w:rFonts w:hint="cs"/>
          <w:rtl/>
        </w:rPr>
        <w:t>ین</w:t>
      </w:r>
      <w:r>
        <w:rPr>
          <w:rtl/>
        </w:rPr>
        <w:t xml:space="preserve"> قانون و قوان</w:t>
      </w:r>
      <w:r>
        <w:rPr>
          <w:rFonts w:hint="cs"/>
          <w:rtl/>
        </w:rPr>
        <w:t>ین</w:t>
      </w:r>
      <w:r>
        <w:rPr>
          <w:rtl/>
        </w:rPr>
        <w:t xml:space="preserve"> سابق عمل خواهدشد.</w:t>
      </w:r>
    </w:p>
    <w:p w:rsidR="004F5086" w:rsidRDefault="004F5086" w:rsidP="004F5086">
      <w:pPr>
        <w:rPr>
          <w:rtl/>
        </w:rPr>
      </w:pPr>
    </w:p>
    <w:p w:rsidR="004F5086" w:rsidRDefault="004F5086" w:rsidP="004F5086">
      <w:pPr>
        <w:rPr>
          <w:rtl/>
        </w:rPr>
      </w:pPr>
      <w:r>
        <w:rPr>
          <w:rFonts w:hint="cs"/>
          <w:rtl/>
        </w:rPr>
        <w:t>ماده</w:t>
      </w:r>
      <w:r>
        <w:rPr>
          <w:rtl/>
        </w:rPr>
        <w:t xml:space="preserve"> 49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تاریخ</w:t>
      </w:r>
      <w:r>
        <w:rPr>
          <w:rtl/>
        </w:rPr>
        <w:t xml:space="preserve"> لازم الاجراءشدن ا</w:t>
      </w:r>
      <w:r>
        <w:rPr>
          <w:rFonts w:hint="cs"/>
          <w:rtl/>
        </w:rPr>
        <w:t>ین</w:t>
      </w:r>
      <w:r>
        <w:rPr>
          <w:rtl/>
        </w:rPr>
        <w:t xml:space="preserve"> قانون، قانون د</w:t>
      </w:r>
      <w:r>
        <w:rPr>
          <w:rFonts w:hint="cs"/>
          <w:rtl/>
        </w:rPr>
        <w:t>یوان</w:t>
      </w:r>
      <w:r>
        <w:rPr>
          <w:rtl/>
        </w:rPr>
        <w:t xml:space="preserve"> عدالت ادار</w:t>
      </w:r>
      <w:r>
        <w:rPr>
          <w:rFonts w:hint="cs"/>
          <w:rtl/>
        </w:rPr>
        <w:t>ی</w:t>
      </w:r>
      <w:r>
        <w:rPr>
          <w:rtl/>
        </w:rPr>
        <w:t xml:space="preserve"> مصوب سال 1360 و اصلاحات بعد</w:t>
      </w:r>
      <w:r>
        <w:rPr>
          <w:rFonts w:hint="cs"/>
          <w:rtl/>
        </w:rPr>
        <w:t>ی</w:t>
      </w:r>
      <w:r>
        <w:rPr>
          <w:rtl/>
        </w:rPr>
        <w:t xml:space="preserve"> آن و کل</w:t>
      </w:r>
      <w:r>
        <w:rPr>
          <w:rFonts w:hint="cs"/>
          <w:rtl/>
        </w:rPr>
        <w:t>یه</w:t>
      </w:r>
      <w:r>
        <w:rPr>
          <w:rtl/>
        </w:rPr>
        <w:t xml:space="preserve"> قوان</w:t>
      </w:r>
      <w:r>
        <w:rPr>
          <w:rFonts w:hint="cs"/>
          <w:rtl/>
        </w:rPr>
        <w:t>ین</w:t>
      </w:r>
      <w:r>
        <w:rPr>
          <w:rtl/>
        </w:rPr>
        <w:t xml:space="preserve"> مغا</w:t>
      </w:r>
      <w:r>
        <w:rPr>
          <w:rFonts w:hint="cs"/>
          <w:rtl/>
        </w:rPr>
        <w:t>یر</w:t>
      </w:r>
      <w:r>
        <w:rPr>
          <w:rtl/>
        </w:rPr>
        <w:t xml:space="preserve"> با رعا</w:t>
      </w:r>
      <w:r>
        <w:rPr>
          <w:rFonts w:hint="cs"/>
          <w:rtl/>
        </w:rPr>
        <w:t>یت</w:t>
      </w:r>
      <w:r>
        <w:rPr>
          <w:rtl/>
        </w:rPr>
        <w:t xml:space="preserve"> مواد(47) و(48) لغو م</w:t>
      </w:r>
      <w:r>
        <w:rPr>
          <w:rFonts w:hint="cs"/>
          <w:rtl/>
        </w:rPr>
        <w:t>ی</w:t>
      </w:r>
      <w:r>
        <w:rPr>
          <w:rtl/>
        </w:rPr>
        <w:t xml:space="preserve"> شوند.</w:t>
      </w:r>
    </w:p>
    <w:p w:rsidR="004F5086" w:rsidRDefault="004F5086" w:rsidP="004F5086">
      <w:pPr>
        <w:rPr>
          <w:rtl/>
        </w:rPr>
      </w:pPr>
    </w:p>
    <w:p w:rsidR="00E5354F" w:rsidRDefault="004F5086" w:rsidP="004F5086">
      <w:pPr>
        <w:rPr>
          <w:rFonts w:hint="cs"/>
        </w:rPr>
      </w:pPr>
      <w:r>
        <w:rPr>
          <w:rFonts w:hint="cs"/>
          <w:rtl/>
        </w:rPr>
        <w:t>قانون</w:t>
      </w:r>
      <w:r>
        <w:rPr>
          <w:rtl/>
        </w:rPr>
        <w:t xml:space="preserve"> فوق مشتمل بر چهل و نه ماده و ب</w:t>
      </w:r>
      <w:r>
        <w:rPr>
          <w:rFonts w:hint="cs"/>
          <w:rtl/>
        </w:rPr>
        <w:t>یست</w:t>
      </w:r>
      <w:r>
        <w:rPr>
          <w:rtl/>
        </w:rPr>
        <w:t xml:space="preserve"> تبصره در جلسه علن</w:t>
      </w:r>
      <w:r>
        <w:rPr>
          <w:rFonts w:hint="cs"/>
          <w:rtl/>
        </w:rPr>
        <w:t>ی</w:t>
      </w:r>
      <w:r>
        <w:rPr>
          <w:rtl/>
        </w:rPr>
        <w:t xml:space="preserve"> روز سه شنبه مورخ نهم خردادماه </w:t>
      </w:r>
      <w:r>
        <w:rPr>
          <w:rFonts w:hint="cs"/>
          <w:rtl/>
        </w:rPr>
        <w:t>یکهزار</w:t>
      </w:r>
      <w:r>
        <w:rPr>
          <w:rtl/>
        </w:rPr>
        <w:t xml:space="preserve"> و س</w:t>
      </w:r>
      <w:r>
        <w:rPr>
          <w:rFonts w:hint="cs"/>
          <w:rtl/>
        </w:rPr>
        <w:t>یصد</w:t>
      </w:r>
      <w:r>
        <w:rPr>
          <w:rtl/>
        </w:rPr>
        <w:t xml:space="preserve"> و هشتاد و پنج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تصو</w:t>
      </w:r>
      <w:r>
        <w:rPr>
          <w:rFonts w:hint="cs"/>
          <w:rtl/>
        </w:rPr>
        <w:t>یب</w:t>
      </w:r>
      <w:r>
        <w:rPr>
          <w:rtl/>
        </w:rPr>
        <w:t xml:space="preserve"> و با جا</w:t>
      </w:r>
      <w:r>
        <w:rPr>
          <w:rFonts w:hint="cs"/>
          <w:rtl/>
        </w:rPr>
        <w:t>یگزینی</w:t>
      </w:r>
      <w:r>
        <w:rPr>
          <w:rtl/>
        </w:rPr>
        <w:t xml:space="preserve"> ماده(13) و بند(1) ماده(19) مصوبه مجمع تشخ</w:t>
      </w:r>
      <w:r>
        <w:rPr>
          <w:rFonts w:hint="cs"/>
          <w:rtl/>
        </w:rPr>
        <w:t>یص</w:t>
      </w:r>
      <w:r>
        <w:rPr>
          <w:rtl/>
        </w:rPr>
        <w:t xml:space="preserve"> مصلحت نظام در تار</w:t>
      </w:r>
      <w:r>
        <w:rPr>
          <w:rFonts w:hint="cs"/>
          <w:rtl/>
        </w:rPr>
        <w:t>یخ</w:t>
      </w:r>
      <w:r>
        <w:rPr>
          <w:rtl/>
        </w:rPr>
        <w:t xml:space="preserve"> 25/9/1385 از سو</w:t>
      </w:r>
      <w:r>
        <w:rPr>
          <w:rFonts w:hint="cs"/>
          <w:rtl/>
        </w:rPr>
        <w:t>ی</w:t>
      </w:r>
      <w:r>
        <w:rPr>
          <w:rtl/>
        </w:rPr>
        <w:t xml:space="preserve"> آن مجمع موافق با مصل</w:t>
      </w:r>
      <w:r>
        <w:rPr>
          <w:rFonts w:hint="cs"/>
          <w:rtl/>
        </w:rPr>
        <w:t>حت</w:t>
      </w:r>
      <w:r>
        <w:rPr>
          <w:rtl/>
        </w:rPr>
        <w:t xml:space="preserve"> نظام تشخ</w:t>
      </w:r>
      <w:r>
        <w:rPr>
          <w:rFonts w:hint="cs"/>
          <w:rtl/>
        </w:rPr>
        <w:t>یص</w:t>
      </w:r>
      <w:r>
        <w:rPr>
          <w:rtl/>
        </w:rPr>
        <w:t xml:space="preserve"> داده شد./ غلامعل</w:t>
      </w:r>
      <w:r>
        <w:rPr>
          <w:rFonts w:hint="cs"/>
          <w:rtl/>
        </w:rPr>
        <w:t>ی</w:t>
      </w:r>
      <w:r>
        <w:rPr>
          <w:rtl/>
        </w:rPr>
        <w:t xml:space="preserve"> حدادعادل رئ</w:t>
      </w:r>
      <w:r>
        <w:rPr>
          <w:rFonts w:hint="cs"/>
          <w:rtl/>
        </w:rPr>
        <w:t>یس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sectPr w:rsidR="00E5354F" w:rsidSect="004F50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5A2" w:rsidRDefault="002A35A2" w:rsidP="004F5086">
      <w:r>
        <w:separator/>
      </w:r>
    </w:p>
  </w:endnote>
  <w:endnote w:type="continuationSeparator" w:id="0">
    <w:p w:rsidR="002A35A2" w:rsidRDefault="002A35A2" w:rsidP="004F5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LotusA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086" w:rsidRDefault="004F50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086" w:rsidRDefault="004F508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086" w:rsidRDefault="004F50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5A2" w:rsidRDefault="002A35A2" w:rsidP="004F5086">
      <w:r>
        <w:separator/>
      </w:r>
    </w:p>
  </w:footnote>
  <w:footnote w:type="continuationSeparator" w:id="0">
    <w:p w:rsidR="002A35A2" w:rsidRDefault="002A35A2" w:rsidP="004F50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086" w:rsidRDefault="004F50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209" o:spid="_x0000_s2050" type="#_x0000_t75" style="position:absolute;left:0;text-align:left;margin-left:0;margin-top:0;width:523pt;height:653.75pt;z-index:-251657216;mso-position-horizontal:center;mso-position-horizontal-relative:margin;mso-position-vertical:center;mso-position-vertical-relative:margin" o:allowincell="f">
          <v:imagedata r:id="rId1" o:title="law mark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086" w:rsidRDefault="004F50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210" o:spid="_x0000_s2051" type="#_x0000_t75" style="position:absolute;left:0;text-align:left;margin-left:0;margin-top:0;width:523pt;height:653.75pt;z-index:-251656192;mso-position-horizontal:center;mso-position-horizontal-relative:margin;mso-position-vertical:center;mso-position-vertical-relative:margin" o:allowincell="f">
          <v:imagedata r:id="rId1" o:title="law mark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086" w:rsidRDefault="004F50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208" o:spid="_x0000_s2049" type="#_x0000_t75" style="position:absolute;left:0;text-align:left;margin-left:0;margin-top:0;width:523pt;height:653.75pt;z-index:-251658240;mso-position-horizontal:center;mso-position-horizontal-relative:margin;mso-position-vertical:center;mso-position-vertical-relative:margin" o:allowincell="f">
          <v:imagedata r:id="rId1" o:title="law mark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86"/>
    <w:rsid w:val="00027339"/>
    <w:rsid w:val="002A35A2"/>
    <w:rsid w:val="0030526A"/>
    <w:rsid w:val="004F5086"/>
    <w:rsid w:val="00523DE4"/>
    <w:rsid w:val="006179BC"/>
    <w:rsid w:val="006C174B"/>
    <w:rsid w:val="007D386F"/>
    <w:rsid w:val="00983FB3"/>
    <w:rsid w:val="00BA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FE6C4E43-D0BD-4820-A200-178EB080D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  <w:jc w:val="low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86F"/>
    <w:pPr>
      <w:widowControl w:val="0"/>
      <w:spacing w:after="0" w:line="240" w:lineRule="auto"/>
      <w:ind w:firstLine="284"/>
    </w:pPr>
    <w:rPr>
      <w:rFonts w:ascii="Times New Roman" w:hAnsi="Times New Roman" w:cs="B Lotus"/>
      <w:sz w:val="24"/>
      <w:szCs w:val="28"/>
    </w:rPr>
  </w:style>
  <w:style w:type="paragraph" w:styleId="Heading1">
    <w:name w:val="heading 1"/>
    <w:basedOn w:val="Normal"/>
    <w:next w:val="a"/>
    <w:link w:val="Heading1Char"/>
    <w:uiPriority w:val="9"/>
    <w:qFormat/>
    <w:rsid w:val="007D386F"/>
    <w:pPr>
      <w:keepNext/>
      <w:keepLines/>
      <w:jc w:val="center"/>
      <w:outlineLvl w:val="0"/>
    </w:pPr>
    <w:rPr>
      <w:rFonts w:asciiTheme="majorBidi" w:eastAsiaTheme="majorEastAsia" w:hAnsiTheme="majorBidi" w:cs="B Titr"/>
      <w:b/>
      <w:sz w:val="28"/>
      <w:szCs w:val="32"/>
    </w:rPr>
  </w:style>
  <w:style w:type="paragraph" w:styleId="Heading2">
    <w:name w:val="heading 2"/>
    <w:basedOn w:val="Normal"/>
    <w:next w:val="a"/>
    <w:link w:val="Heading2Char"/>
    <w:uiPriority w:val="9"/>
    <w:unhideWhenUsed/>
    <w:qFormat/>
    <w:rsid w:val="007D386F"/>
    <w:pPr>
      <w:spacing w:before="300"/>
      <w:ind w:firstLine="0"/>
      <w:outlineLvl w:val="1"/>
    </w:pPr>
    <w:rPr>
      <w:rFonts w:asciiTheme="majorBidi" w:eastAsiaTheme="majorEastAsia" w:hAnsiTheme="majorBidi" w:cs="B Zar"/>
      <w:b/>
      <w:bCs/>
      <w:sz w:val="22"/>
      <w:szCs w:val="22"/>
    </w:rPr>
  </w:style>
  <w:style w:type="paragraph" w:styleId="Heading3">
    <w:name w:val="heading 3"/>
    <w:basedOn w:val="Normal"/>
    <w:next w:val="a"/>
    <w:link w:val="Heading3Char"/>
    <w:uiPriority w:val="9"/>
    <w:unhideWhenUsed/>
    <w:qFormat/>
    <w:rsid w:val="007D386F"/>
    <w:pPr>
      <w:spacing w:before="300"/>
      <w:ind w:firstLine="0"/>
      <w:outlineLvl w:val="2"/>
    </w:pPr>
    <w:rPr>
      <w:rFonts w:asciiTheme="majorBidi" w:eastAsiaTheme="majorEastAsia" w:hAnsiTheme="majorBidi" w:cs="B Roya"/>
      <w:b/>
      <w:bCs/>
      <w:sz w:val="22"/>
      <w:szCs w:val="24"/>
    </w:rPr>
  </w:style>
  <w:style w:type="paragraph" w:styleId="Heading4">
    <w:name w:val="heading 4"/>
    <w:basedOn w:val="Normal"/>
    <w:next w:val="a"/>
    <w:link w:val="Heading4Char"/>
    <w:uiPriority w:val="9"/>
    <w:semiHidden/>
    <w:unhideWhenUsed/>
    <w:qFormat/>
    <w:rsid w:val="007D386F"/>
    <w:pPr>
      <w:spacing w:before="300"/>
      <w:ind w:firstLine="0"/>
      <w:outlineLvl w:val="3"/>
    </w:pPr>
    <w:rPr>
      <w:rFonts w:asciiTheme="majorBidi" w:eastAsiaTheme="majorEastAsia" w:hAnsiTheme="majorBidi" w:cs="B Roya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86F"/>
    <w:rPr>
      <w:rFonts w:asciiTheme="majorBidi" w:eastAsiaTheme="majorEastAsia" w:hAnsiTheme="majorBidi" w:cs="B Titr"/>
      <w:b/>
      <w:sz w:val="28"/>
      <w:szCs w:val="32"/>
    </w:rPr>
  </w:style>
  <w:style w:type="paragraph" w:customStyle="1" w:styleId="a">
    <w:name w:val="اشپون"/>
    <w:basedOn w:val="Normal"/>
    <w:next w:val="Normal"/>
    <w:qFormat/>
    <w:rsid w:val="007D386F"/>
    <w:pPr>
      <w:ind w:firstLine="0"/>
    </w:pPr>
  </w:style>
  <w:style w:type="paragraph" w:customStyle="1" w:styleId="a0">
    <w:name w:val="آيات پاورقي"/>
    <w:basedOn w:val="Normal"/>
    <w:next w:val="FootnoteText"/>
    <w:qFormat/>
    <w:rsid w:val="007D386F"/>
    <w:pPr>
      <w:ind w:firstLine="0"/>
    </w:pPr>
    <w:rPr>
      <w:rFonts w:cs="Lotus Linotype"/>
      <w:bCs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386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386F"/>
    <w:rPr>
      <w:rFonts w:ascii="Times New Roman" w:hAnsi="Times New Roman" w:cs="B Lotus"/>
      <w:sz w:val="20"/>
      <w:szCs w:val="20"/>
    </w:rPr>
  </w:style>
  <w:style w:type="paragraph" w:customStyle="1" w:styleId="a1">
    <w:name w:val="آيات و روايات"/>
    <w:basedOn w:val="Normal"/>
    <w:qFormat/>
    <w:rsid w:val="007D386F"/>
    <w:rPr>
      <w:rFonts w:cs="Lotus Linotype"/>
      <w:bCs/>
      <w:szCs w:val="26"/>
    </w:rPr>
  </w:style>
  <w:style w:type="paragraph" w:customStyle="1" w:styleId="a2">
    <w:name w:val="کلمات عربي داخل متن"/>
    <w:basedOn w:val="Normal"/>
    <w:qFormat/>
    <w:rsid w:val="007D386F"/>
    <w:rPr>
      <w:rFonts w:cs="LotusA"/>
    </w:rPr>
  </w:style>
  <w:style w:type="paragraph" w:customStyle="1" w:styleId="a3">
    <w:name w:val="نقل قول عربي"/>
    <w:basedOn w:val="Normal"/>
    <w:qFormat/>
    <w:rsid w:val="007D386F"/>
    <w:pPr>
      <w:ind w:left="1134" w:firstLine="0"/>
    </w:pPr>
    <w:rPr>
      <w:rFonts w:cs="Lotus Linotype"/>
      <w:szCs w:val="26"/>
    </w:rPr>
  </w:style>
  <w:style w:type="paragraph" w:customStyle="1" w:styleId="a4">
    <w:name w:val="نقل قول فارسي"/>
    <w:basedOn w:val="Normal"/>
    <w:qFormat/>
    <w:rsid w:val="007D386F"/>
    <w:pPr>
      <w:ind w:left="1134"/>
    </w:pPr>
    <w:rPr>
      <w:szCs w:val="26"/>
    </w:rPr>
  </w:style>
  <w:style w:type="paragraph" w:styleId="ListParagraph">
    <w:name w:val="List Paragraph"/>
    <w:basedOn w:val="Normal"/>
    <w:uiPriority w:val="34"/>
    <w:qFormat/>
    <w:rsid w:val="007D38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D386F"/>
    <w:rPr>
      <w:rFonts w:asciiTheme="majorBidi" w:eastAsiaTheme="majorEastAsia" w:hAnsiTheme="majorBidi" w:cs="B Zar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D386F"/>
    <w:rPr>
      <w:rFonts w:asciiTheme="majorBidi" w:eastAsiaTheme="majorEastAsia" w:hAnsiTheme="majorBidi" w:cs="B Roya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86F"/>
    <w:rPr>
      <w:rFonts w:asciiTheme="majorBidi" w:eastAsiaTheme="majorEastAsia" w:hAnsiTheme="majorBidi" w:cs="B Roya"/>
      <w:b/>
      <w:bCs/>
      <w:szCs w:val="26"/>
    </w:rPr>
  </w:style>
  <w:style w:type="paragraph" w:styleId="Header">
    <w:name w:val="header"/>
    <w:basedOn w:val="Normal"/>
    <w:link w:val="HeaderChar"/>
    <w:uiPriority w:val="99"/>
    <w:unhideWhenUsed/>
    <w:rsid w:val="004F50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086"/>
    <w:rPr>
      <w:rFonts w:ascii="Times New Roman" w:hAnsi="Times New Roman" w:cs="B Lotus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4F50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086"/>
    <w:rPr>
      <w:rFonts w:ascii="Times New Roman" w:hAnsi="Times New Roman" w:cs="B Lotus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2424</Words>
  <Characters>13823</Characters>
  <Application>Microsoft Office Word</Application>
  <DocSecurity>0</DocSecurity>
  <Lines>115</Lines>
  <Paragraphs>32</Paragraphs>
  <ScaleCrop>false</ScaleCrop>
  <Company/>
  <LinksUpToDate>false</LinksUpToDate>
  <CharactersWithSpaces>16215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nabipour2</dc:creator>
  <cp:keywords/>
  <dc:description/>
  <cp:lastModifiedBy>nabipour2</cp:lastModifiedBy>
  <cp:revision>1</cp:revision>
  <dcterms:created xsi:type="dcterms:W3CDTF">2018-03-03T06:37:00Z</dcterms:created>
  <dcterms:modified xsi:type="dcterms:W3CDTF">2018-03-03T06:41:00Z</dcterms:modified>
</cp:coreProperties>
</file>